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Props/custom.xml"
                 Type="http://schemas.openxmlformats.org/officeDocument/2006/relationships/custom-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F3599" w14:textId="77777777" w:rsidR="00011DC4" w:rsidRPr="005E6908" w:rsidRDefault="00011DC4" w:rsidP="00011DC4">
      <w:pPr>
        <w:spacing w:after="0"/>
        <w:rPr>
          <w:rFonts w:ascii="Times New Roman" w:eastAsia="Calibri" w:hAnsi="Times New Roman" w:cs="Times New Roman"/>
          <w:color w:val="2C3335"/>
          <w:kern w:val="0"/>
          <w:sz w:val="24"/>
          <w:szCs w:val="24"/>
          <w14:ligatures w14:val="none"/>
        </w:rPr>
      </w:pPr>
    </w:p>
    <w:tbl>
      <w:tblPr>
        <w:tblW w:w="9639" w:type="dxa"/>
        <w:jc w:val="center"/>
        <w:tblLayout w:type="fixed"/>
        <w:tblCellMar>
          <w:left w:w="0" w:type="dxa"/>
          <w:right w:w="0" w:type="dxa"/>
        </w:tblCellMar>
        <w:tblLook w:val="0000" w:firstRow="0" w:lastRow="0" w:firstColumn="0" w:lastColumn="0" w:noHBand="0" w:noVBand="0"/>
      </w:tblPr>
      <w:tblGrid>
        <w:gridCol w:w="5538"/>
        <w:gridCol w:w="1425"/>
        <w:gridCol w:w="426"/>
        <w:gridCol w:w="2250"/>
      </w:tblGrid>
      <w:tr w:rsidR="005038FF" w:rsidRPr="005E6908" w14:paraId="279E24C1" w14:textId="77777777" w:rsidTr="005038FF">
        <w:trPr>
          <w:cantSplit/>
          <w:trHeight w:val="270"/>
          <w:jc w:val="center"/>
        </w:trPr>
        <w:tc>
          <w:tcPr>
            <w:tcW w:w="5538" w:type="dxa"/>
            <w:vMerge w:val="restart"/>
          </w:tcPr>
          <w:p w14:paraId="69C47E00" w14:textId="00DA3C60" w:rsidR="005038FF" w:rsidRDefault="009109DE" w:rsidP="005038FF">
            <w:pPr>
              <w:spacing w:after="0" w:line="240" w:lineRule="auto"/>
              <w:ind w:right="708"/>
              <w:rPr>
                <w:rFonts w:ascii="Times New Roman" w:eastAsia="Calibri" w:hAnsi="Times New Roman" w:cs="Times New Roman"/>
                <w:color w:val="000000"/>
                <w:kern w:val="0"/>
                <w:sz w:val="24"/>
                <w:szCs w:val="24"/>
                <w14:ligatures w14:val="none"/>
              </w:rPr>
            </w:pPr>
            <w:r w:rsidRPr="009109DE">
              <w:rPr>
                <w:rFonts w:ascii="Times New Roman" w:eastAsia="Calibri" w:hAnsi="Times New Roman" w:cs="Times New Roman"/>
                <w:color w:val="000000"/>
                <w:kern w:val="0"/>
                <w:sz w:val="24"/>
                <w:szCs w:val="24"/>
                <w14:ligatures w14:val="none"/>
              </w:rPr>
              <w:t>Psichikos sveikatos priežiūros paslaugas teikiančioms asmens sveikatos priežiūros įstaigoms (pagal sąrašą)</w:t>
            </w:r>
          </w:p>
          <w:p w14:paraId="04CF3FE9" w14:textId="77777777" w:rsidR="009109DE" w:rsidRPr="005E6908" w:rsidRDefault="009109DE" w:rsidP="005038FF">
            <w:pPr>
              <w:spacing w:after="0" w:line="240" w:lineRule="auto"/>
              <w:ind w:right="708"/>
              <w:rPr>
                <w:rFonts w:ascii="Times New Roman" w:eastAsia="Calibri" w:hAnsi="Times New Roman" w:cs="Times New Roman"/>
                <w:color w:val="000000"/>
                <w:kern w:val="0"/>
                <w:sz w:val="24"/>
                <w:szCs w:val="24"/>
                <w14:ligatures w14:val="none"/>
              </w:rPr>
            </w:pPr>
          </w:p>
          <w:p w14:paraId="22C433FD" w14:textId="77777777" w:rsidR="005F532E" w:rsidRPr="005F532E" w:rsidRDefault="005F532E" w:rsidP="005F532E">
            <w:pPr>
              <w:spacing w:after="0" w:line="240" w:lineRule="auto"/>
              <w:ind w:right="708"/>
              <w:rPr>
                <w:rFonts w:ascii="Times New Roman" w:eastAsia="Calibri" w:hAnsi="Times New Roman" w:cs="Times New Roman"/>
                <w:color w:val="000000"/>
                <w:kern w:val="0"/>
                <w:sz w:val="24"/>
                <w:szCs w:val="24"/>
                <w14:ligatures w14:val="none"/>
              </w:rPr>
            </w:pPr>
            <w:r w:rsidRPr="005F532E">
              <w:rPr>
                <w:rFonts w:ascii="Times New Roman" w:eastAsia="Calibri" w:hAnsi="Times New Roman" w:cs="Times New Roman"/>
                <w:color w:val="000000"/>
                <w:kern w:val="0"/>
                <w:sz w:val="24"/>
                <w:szCs w:val="24"/>
                <w14:ligatures w14:val="none"/>
              </w:rPr>
              <w:t>Lietuvos psichiatrų asociacijai</w:t>
            </w:r>
          </w:p>
          <w:p w14:paraId="5C0B3997" w14:textId="3CB0656A" w:rsidR="005F532E" w:rsidRPr="005F532E" w:rsidRDefault="005F532E" w:rsidP="005F532E">
            <w:pPr>
              <w:spacing w:after="0" w:line="240" w:lineRule="auto"/>
              <w:ind w:right="708"/>
              <w:rPr>
                <w:rFonts w:ascii="Times New Roman" w:eastAsia="Calibri" w:hAnsi="Times New Roman" w:cs="Times New Roman"/>
                <w:color w:val="000000"/>
                <w:kern w:val="0"/>
                <w:sz w:val="24"/>
                <w:szCs w:val="24"/>
                <w14:ligatures w14:val="none"/>
              </w:rPr>
            </w:pPr>
            <w:hyperlink r:id="rId10" w:history="1">
              <w:r w:rsidRPr="00E832F8">
                <w:rPr>
                  <w:rStyle w:val="Hyperlink"/>
                  <w:rFonts w:ascii="Times New Roman" w:eastAsia="Calibri" w:hAnsi="Times New Roman" w:cs="Times New Roman"/>
                  <w:kern w:val="0"/>
                  <w:sz w:val="24"/>
                  <w:szCs w:val="24"/>
                  <w14:ligatures w14:val="none"/>
                </w:rPr>
                <w:t>info@psichiatrija.lt</w:t>
              </w:r>
            </w:hyperlink>
            <w:r>
              <w:rPr>
                <w:rFonts w:ascii="Times New Roman" w:eastAsia="Calibri" w:hAnsi="Times New Roman" w:cs="Times New Roman"/>
                <w:color w:val="000000"/>
                <w:kern w:val="0"/>
                <w:sz w:val="24"/>
                <w:szCs w:val="24"/>
                <w14:ligatures w14:val="none"/>
              </w:rPr>
              <w:t xml:space="preserve"> </w:t>
            </w:r>
          </w:p>
          <w:p w14:paraId="35AD370A" w14:textId="77777777" w:rsidR="005F532E" w:rsidRPr="005F532E" w:rsidRDefault="005F532E" w:rsidP="005F532E">
            <w:pPr>
              <w:spacing w:after="0" w:line="240" w:lineRule="auto"/>
              <w:ind w:right="708"/>
              <w:rPr>
                <w:rFonts w:ascii="Times New Roman" w:eastAsia="Calibri" w:hAnsi="Times New Roman" w:cs="Times New Roman"/>
                <w:color w:val="000000"/>
                <w:kern w:val="0"/>
                <w:sz w:val="24"/>
                <w:szCs w:val="24"/>
                <w14:ligatures w14:val="none"/>
              </w:rPr>
            </w:pPr>
          </w:p>
          <w:p w14:paraId="512544A9" w14:textId="77777777" w:rsidR="005F532E" w:rsidRPr="005F532E" w:rsidRDefault="005F532E" w:rsidP="005F532E">
            <w:pPr>
              <w:spacing w:after="0" w:line="240" w:lineRule="auto"/>
              <w:ind w:right="708"/>
              <w:rPr>
                <w:rFonts w:ascii="Times New Roman" w:eastAsia="Calibri" w:hAnsi="Times New Roman" w:cs="Times New Roman"/>
                <w:color w:val="000000"/>
                <w:kern w:val="0"/>
                <w:sz w:val="24"/>
                <w:szCs w:val="24"/>
                <w14:ligatures w14:val="none"/>
              </w:rPr>
            </w:pPr>
            <w:r w:rsidRPr="005F532E">
              <w:rPr>
                <w:rFonts w:ascii="Times New Roman" w:eastAsia="Calibri" w:hAnsi="Times New Roman" w:cs="Times New Roman"/>
                <w:color w:val="000000"/>
                <w:kern w:val="0"/>
                <w:sz w:val="24"/>
                <w:szCs w:val="24"/>
                <w14:ligatures w14:val="none"/>
              </w:rPr>
              <w:t>Jaunųjų psichiatrų asociacijai</w:t>
            </w:r>
          </w:p>
          <w:p w14:paraId="1DC7F2EB" w14:textId="7A1124D6" w:rsidR="005F532E" w:rsidRPr="005F532E" w:rsidRDefault="005F532E" w:rsidP="005F532E">
            <w:pPr>
              <w:spacing w:after="0" w:line="240" w:lineRule="auto"/>
              <w:ind w:right="708"/>
              <w:rPr>
                <w:rFonts w:ascii="Times New Roman" w:eastAsia="Calibri" w:hAnsi="Times New Roman" w:cs="Times New Roman"/>
                <w:color w:val="000000"/>
                <w:kern w:val="0"/>
                <w:sz w:val="24"/>
                <w:szCs w:val="24"/>
                <w14:ligatures w14:val="none"/>
              </w:rPr>
            </w:pPr>
            <w:hyperlink r:id="rId11" w:history="1">
              <w:r w:rsidRPr="00E832F8">
                <w:rPr>
                  <w:rStyle w:val="Hyperlink"/>
                  <w:rFonts w:ascii="Times New Roman" w:eastAsia="Calibri" w:hAnsi="Times New Roman" w:cs="Times New Roman"/>
                  <w:kern w:val="0"/>
                  <w:sz w:val="24"/>
                  <w:szCs w:val="24"/>
                  <w14:ligatures w14:val="none"/>
                </w:rPr>
                <w:t>info@jauniejipsichiatrai.lt</w:t>
              </w:r>
            </w:hyperlink>
            <w:r>
              <w:rPr>
                <w:rFonts w:ascii="Times New Roman" w:eastAsia="Calibri" w:hAnsi="Times New Roman" w:cs="Times New Roman"/>
                <w:color w:val="000000"/>
                <w:kern w:val="0"/>
                <w:sz w:val="24"/>
                <w:szCs w:val="24"/>
                <w14:ligatures w14:val="none"/>
              </w:rPr>
              <w:t xml:space="preserve"> </w:t>
            </w:r>
          </w:p>
          <w:p w14:paraId="1ABEEDF3" w14:textId="77777777" w:rsidR="005F532E" w:rsidRPr="005F532E" w:rsidRDefault="005F532E" w:rsidP="005F532E">
            <w:pPr>
              <w:spacing w:after="0" w:line="240" w:lineRule="auto"/>
              <w:ind w:right="708"/>
              <w:rPr>
                <w:rFonts w:ascii="Times New Roman" w:eastAsia="Calibri" w:hAnsi="Times New Roman" w:cs="Times New Roman"/>
                <w:color w:val="000000"/>
                <w:kern w:val="0"/>
                <w:sz w:val="24"/>
                <w:szCs w:val="24"/>
                <w14:ligatures w14:val="none"/>
              </w:rPr>
            </w:pPr>
          </w:p>
          <w:p w14:paraId="29BB4F2E" w14:textId="77777777" w:rsidR="005F532E" w:rsidRPr="005F532E" w:rsidRDefault="005F532E" w:rsidP="005F532E">
            <w:pPr>
              <w:spacing w:after="0" w:line="240" w:lineRule="auto"/>
              <w:ind w:right="708"/>
              <w:rPr>
                <w:rFonts w:ascii="Times New Roman" w:eastAsia="Calibri" w:hAnsi="Times New Roman" w:cs="Times New Roman"/>
                <w:color w:val="000000"/>
                <w:kern w:val="0"/>
                <w:sz w:val="24"/>
                <w:szCs w:val="24"/>
                <w14:ligatures w14:val="none"/>
              </w:rPr>
            </w:pPr>
            <w:r w:rsidRPr="005F532E">
              <w:rPr>
                <w:rFonts w:ascii="Times New Roman" w:eastAsia="Calibri" w:hAnsi="Times New Roman" w:cs="Times New Roman"/>
                <w:color w:val="000000"/>
                <w:kern w:val="0"/>
                <w:sz w:val="24"/>
                <w:szCs w:val="24"/>
                <w14:ligatures w14:val="none"/>
              </w:rPr>
              <w:t>Lietuvos biologinės psichiatrijos draugijai</w:t>
            </w:r>
          </w:p>
          <w:p w14:paraId="11D971A1" w14:textId="4AC18C1F" w:rsidR="005F532E" w:rsidRPr="005F532E" w:rsidRDefault="005F532E" w:rsidP="005F532E">
            <w:pPr>
              <w:spacing w:after="0" w:line="240" w:lineRule="auto"/>
              <w:ind w:right="708"/>
              <w:rPr>
                <w:rFonts w:ascii="Times New Roman" w:eastAsia="Calibri" w:hAnsi="Times New Roman" w:cs="Times New Roman"/>
                <w:color w:val="000000"/>
                <w:kern w:val="0"/>
                <w:sz w:val="24"/>
                <w:szCs w:val="24"/>
                <w14:ligatures w14:val="none"/>
              </w:rPr>
            </w:pPr>
            <w:hyperlink r:id="rId12" w:history="1">
              <w:r w:rsidRPr="00E832F8">
                <w:rPr>
                  <w:rStyle w:val="Hyperlink"/>
                  <w:rFonts w:ascii="Times New Roman" w:eastAsia="Calibri" w:hAnsi="Times New Roman" w:cs="Times New Roman"/>
                  <w:kern w:val="0"/>
                  <w:sz w:val="24"/>
                  <w:szCs w:val="24"/>
                  <w14:ligatures w14:val="none"/>
                </w:rPr>
                <w:t>vsteibliene@gmail.com</w:t>
              </w:r>
            </w:hyperlink>
            <w:r>
              <w:rPr>
                <w:rFonts w:ascii="Times New Roman" w:eastAsia="Calibri" w:hAnsi="Times New Roman" w:cs="Times New Roman"/>
                <w:color w:val="000000"/>
                <w:kern w:val="0"/>
                <w:sz w:val="24"/>
                <w:szCs w:val="24"/>
                <w14:ligatures w14:val="none"/>
              </w:rPr>
              <w:t xml:space="preserve"> </w:t>
            </w:r>
            <w:r w:rsidRPr="005F532E">
              <w:rPr>
                <w:rFonts w:ascii="Times New Roman" w:eastAsia="Calibri" w:hAnsi="Times New Roman" w:cs="Times New Roman"/>
                <w:color w:val="000000"/>
                <w:kern w:val="0"/>
                <w:sz w:val="24"/>
                <w:szCs w:val="24"/>
                <w14:ligatures w14:val="none"/>
              </w:rPr>
              <w:t xml:space="preserve"> </w:t>
            </w:r>
            <w:r>
              <w:rPr>
                <w:rFonts w:ascii="Times New Roman" w:eastAsia="Calibri" w:hAnsi="Times New Roman" w:cs="Times New Roman"/>
                <w:color w:val="000000"/>
                <w:kern w:val="0"/>
                <w:sz w:val="24"/>
                <w:szCs w:val="24"/>
                <w14:ligatures w14:val="none"/>
              </w:rPr>
              <w:t xml:space="preserve"> </w:t>
            </w:r>
          </w:p>
          <w:p w14:paraId="5DE8DFC3" w14:textId="77777777" w:rsidR="005F532E" w:rsidRPr="005F532E" w:rsidRDefault="005F532E" w:rsidP="005F532E">
            <w:pPr>
              <w:spacing w:after="0" w:line="240" w:lineRule="auto"/>
              <w:ind w:right="708"/>
              <w:rPr>
                <w:rFonts w:ascii="Times New Roman" w:eastAsia="Calibri" w:hAnsi="Times New Roman" w:cs="Times New Roman"/>
                <w:color w:val="000000"/>
                <w:kern w:val="0"/>
                <w:sz w:val="24"/>
                <w:szCs w:val="24"/>
                <w14:ligatures w14:val="none"/>
              </w:rPr>
            </w:pPr>
          </w:p>
          <w:p w14:paraId="49DD3779" w14:textId="77777777" w:rsidR="005F532E" w:rsidRPr="005F532E" w:rsidRDefault="005F532E" w:rsidP="005F532E">
            <w:pPr>
              <w:spacing w:after="0" w:line="240" w:lineRule="auto"/>
              <w:ind w:right="708"/>
              <w:rPr>
                <w:rFonts w:ascii="Times New Roman" w:eastAsia="Calibri" w:hAnsi="Times New Roman" w:cs="Times New Roman"/>
                <w:color w:val="000000"/>
                <w:kern w:val="0"/>
                <w:sz w:val="24"/>
                <w:szCs w:val="24"/>
                <w14:ligatures w14:val="none"/>
              </w:rPr>
            </w:pPr>
            <w:r w:rsidRPr="005F532E">
              <w:rPr>
                <w:rFonts w:ascii="Times New Roman" w:eastAsia="Calibri" w:hAnsi="Times New Roman" w:cs="Times New Roman"/>
                <w:color w:val="000000"/>
                <w:kern w:val="0"/>
                <w:sz w:val="24"/>
                <w:szCs w:val="24"/>
                <w14:ligatures w14:val="none"/>
              </w:rPr>
              <w:t>Ambulatorinių psichikos sveikatos centrų asociacijai</w:t>
            </w:r>
          </w:p>
          <w:p w14:paraId="46A5EB8F" w14:textId="581660BE" w:rsidR="005F532E" w:rsidRPr="005F532E" w:rsidRDefault="005F532E" w:rsidP="005F532E">
            <w:pPr>
              <w:spacing w:after="0" w:line="240" w:lineRule="auto"/>
              <w:ind w:right="708"/>
              <w:rPr>
                <w:rFonts w:ascii="Times New Roman" w:eastAsia="Calibri" w:hAnsi="Times New Roman" w:cs="Times New Roman"/>
                <w:color w:val="000000"/>
                <w:kern w:val="0"/>
                <w:sz w:val="24"/>
                <w:szCs w:val="24"/>
                <w14:ligatures w14:val="none"/>
              </w:rPr>
            </w:pPr>
            <w:hyperlink r:id="rId13" w:history="1">
              <w:r w:rsidRPr="00E832F8">
                <w:rPr>
                  <w:rStyle w:val="Hyperlink"/>
                  <w:rFonts w:ascii="Times New Roman" w:eastAsia="Calibri" w:hAnsi="Times New Roman" w:cs="Times New Roman"/>
                  <w:kern w:val="0"/>
                  <w:sz w:val="24"/>
                  <w:szCs w:val="24"/>
                  <w14:ligatures w14:val="none"/>
                </w:rPr>
                <w:t>centras.vidamatulioniene@gmail.com</w:t>
              </w:r>
            </w:hyperlink>
            <w:r>
              <w:rPr>
                <w:rFonts w:ascii="Times New Roman" w:eastAsia="Calibri" w:hAnsi="Times New Roman" w:cs="Times New Roman"/>
                <w:color w:val="000000"/>
                <w:kern w:val="0"/>
                <w:sz w:val="24"/>
                <w:szCs w:val="24"/>
                <w14:ligatures w14:val="none"/>
              </w:rPr>
              <w:t xml:space="preserve"> </w:t>
            </w:r>
          </w:p>
          <w:p w14:paraId="664A952E" w14:textId="77777777" w:rsidR="005F532E" w:rsidRPr="005F532E" w:rsidRDefault="005F532E" w:rsidP="005F532E">
            <w:pPr>
              <w:spacing w:after="0" w:line="240" w:lineRule="auto"/>
              <w:ind w:right="708"/>
              <w:rPr>
                <w:rFonts w:ascii="Times New Roman" w:eastAsia="Calibri" w:hAnsi="Times New Roman" w:cs="Times New Roman"/>
                <w:color w:val="000000"/>
                <w:kern w:val="0"/>
                <w:sz w:val="24"/>
                <w:szCs w:val="24"/>
                <w14:ligatures w14:val="none"/>
              </w:rPr>
            </w:pPr>
          </w:p>
          <w:p w14:paraId="5649E372" w14:textId="77777777" w:rsidR="005F532E" w:rsidRPr="005F532E" w:rsidRDefault="005F532E" w:rsidP="005F532E">
            <w:pPr>
              <w:spacing w:after="0" w:line="240" w:lineRule="auto"/>
              <w:ind w:right="708"/>
              <w:rPr>
                <w:rFonts w:ascii="Times New Roman" w:eastAsia="Calibri" w:hAnsi="Times New Roman" w:cs="Times New Roman"/>
                <w:color w:val="000000"/>
                <w:kern w:val="0"/>
                <w:sz w:val="24"/>
                <w:szCs w:val="24"/>
                <w14:ligatures w14:val="none"/>
              </w:rPr>
            </w:pPr>
            <w:r w:rsidRPr="005F532E">
              <w:rPr>
                <w:rFonts w:ascii="Times New Roman" w:eastAsia="Calibri" w:hAnsi="Times New Roman" w:cs="Times New Roman"/>
                <w:color w:val="000000"/>
                <w:kern w:val="0"/>
                <w:sz w:val="24"/>
                <w:szCs w:val="24"/>
                <w14:ligatures w14:val="none"/>
              </w:rPr>
              <w:t>Psichikos sveikatos vadybos asociacijai</w:t>
            </w:r>
          </w:p>
          <w:p w14:paraId="7937A049" w14:textId="7172D679" w:rsidR="005038FF" w:rsidRPr="005E6908" w:rsidRDefault="005F532E" w:rsidP="005F532E">
            <w:pPr>
              <w:spacing w:after="0" w:line="240" w:lineRule="auto"/>
              <w:ind w:right="708"/>
              <w:rPr>
                <w:rFonts w:ascii="Times New Roman" w:eastAsia="Calibri" w:hAnsi="Times New Roman" w:cs="Times New Roman"/>
                <w:color w:val="000000"/>
                <w:kern w:val="0"/>
                <w:sz w:val="24"/>
                <w:szCs w:val="24"/>
                <w14:ligatures w14:val="none"/>
              </w:rPr>
            </w:pPr>
            <w:hyperlink r:id="rId14" w:history="1">
              <w:r w:rsidRPr="00E832F8">
                <w:rPr>
                  <w:rStyle w:val="Hyperlink"/>
                  <w:rFonts w:ascii="Times New Roman" w:eastAsia="Calibri" w:hAnsi="Times New Roman" w:cs="Times New Roman"/>
                  <w:kern w:val="0"/>
                  <w:sz w:val="24"/>
                  <w:szCs w:val="24"/>
                  <w14:ligatures w14:val="none"/>
                </w:rPr>
                <w:t>martynas@vasaros.lt</w:t>
              </w:r>
            </w:hyperlink>
            <w:r>
              <w:rPr>
                <w:rFonts w:ascii="Times New Roman" w:eastAsia="Calibri" w:hAnsi="Times New Roman" w:cs="Times New Roman"/>
                <w:color w:val="000000"/>
                <w:kern w:val="0"/>
                <w:sz w:val="24"/>
                <w:szCs w:val="24"/>
                <w14:ligatures w14:val="none"/>
              </w:rPr>
              <w:t xml:space="preserve"> </w:t>
            </w:r>
          </w:p>
        </w:tc>
        <w:tc>
          <w:tcPr>
            <w:tcW w:w="1425" w:type="dxa"/>
          </w:tcPr>
          <w:p w14:paraId="660D1212" w14:textId="1E02FFCF" w:rsidR="005038FF" w:rsidRPr="005E6908" w:rsidRDefault="005038FF" w:rsidP="005038FF">
            <w:pPr>
              <w:spacing w:after="0" w:line="240" w:lineRule="auto"/>
              <w:rPr>
                <w:rFonts w:ascii="Times New Roman" w:eastAsia="Calibri" w:hAnsi="Times New Roman" w:cs="Times New Roman"/>
                <w:color w:val="000000"/>
                <w:kern w:val="0"/>
                <w:sz w:val="24"/>
                <w:szCs w:val="24"/>
                <w14:ligatures w14:val="none"/>
              </w:rPr>
            </w:pPr>
            <w:r>
              <w:rPr>
                <w:rFonts w:ascii="Times New Roman" w:eastAsia="Calibri" w:hAnsi="Times New Roman" w:cs="Times New Roman"/>
                <w:color w:val="000000"/>
                <w:kern w:val="0"/>
                <w:sz w:val="24"/>
                <w:szCs w:val="24"/>
                <w14:ligatures w14:val="none"/>
              </w:rPr>
              <w:t>202</w:t>
            </w:r>
            <w:r>
              <w:rPr>
                <w:rFonts w:ascii="Times New Roman" w:eastAsia="Calibri" w:hAnsi="Times New Roman" w:cs="Times New Roman"/>
                <w:color w:val="000000"/>
                <w:kern w:val="0"/>
                <w:sz w:val="24"/>
                <w:szCs w:val="24"/>
                <w:lang w:val="en-US"/>
                <w14:ligatures w14:val="none"/>
              </w:rPr>
              <w:t>6</w:t>
            </w:r>
            <w:r>
              <w:rPr>
                <w:rFonts w:ascii="Times New Roman" w:eastAsia="Calibri" w:hAnsi="Times New Roman" w:cs="Times New Roman"/>
                <w:color w:val="000000"/>
                <w:kern w:val="0"/>
                <w:sz w:val="24"/>
                <w:szCs w:val="24"/>
                <w14:ligatures w14:val="none"/>
              </w:rPr>
              <w:t>-10-</w:t>
            </w:r>
          </w:p>
        </w:tc>
        <w:tc>
          <w:tcPr>
            <w:tcW w:w="426" w:type="dxa"/>
          </w:tcPr>
          <w:p w14:paraId="1E7B18A1" w14:textId="596867E9" w:rsidR="005038FF" w:rsidRPr="005E6908" w:rsidRDefault="005038FF" w:rsidP="005038FF">
            <w:pPr>
              <w:spacing w:after="0" w:line="240" w:lineRule="auto"/>
              <w:rPr>
                <w:rFonts w:ascii="Times New Roman" w:eastAsia="Calibri" w:hAnsi="Times New Roman" w:cs="Times New Roman"/>
                <w:color w:val="000000"/>
                <w:kern w:val="0"/>
                <w:sz w:val="24"/>
                <w:szCs w:val="24"/>
                <w14:ligatures w14:val="none"/>
              </w:rPr>
            </w:pPr>
            <w:r>
              <w:rPr>
                <w:rFonts w:ascii="Times New Roman" w:eastAsia="Calibri" w:hAnsi="Times New Roman" w:cs="Times New Roman"/>
                <w:color w:val="000000"/>
                <w:kern w:val="0"/>
                <w:sz w:val="24"/>
                <w:szCs w:val="24"/>
                <w14:ligatures w14:val="none"/>
              </w:rPr>
              <w:t>Nr.</w:t>
            </w:r>
          </w:p>
        </w:tc>
        <w:tc>
          <w:tcPr>
            <w:tcW w:w="2250" w:type="dxa"/>
          </w:tcPr>
          <w:p w14:paraId="736C9507" w14:textId="70649AD4" w:rsidR="005038FF" w:rsidRPr="005E6908" w:rsidRDefault="005038FF" w:rsidP="005038FF">
            <w:pPr>
              <w:spacing w:after="0" w:line="240" w:lineRule="auto"/>
              <w:rPr>
                <w:rFonts w:ascii="Times New Roman" w:eastAsia="Calibri" w:hAnsi="Times New Roman" w:cs="Times New Roman"/>
                <w:color w:val="000000"/>
                <w:kern w:val="0"/>
                <w:sz w:val="24"/>
                <w:szCs w:val="24"/>
                <w14:ligatures w14:val="none"/>
              </w:rPr>
            </w:pPr>
          </w:p>
        </w:tc>
      </w:tr>
      <w:tr w:rsidR="00011DC4" w:rsidRPr="005E6908" w14:paraId="3E74E135" w14:textId="77777777" w:rsidTr="005038FF">
        <w:trPr>
          <w:cantSplit/>
          <w:trHeight w:val="270"/>
          <w:jc w:val="center"/>
        </w:trPr>
        <w:tc>
          <w:tcPr>
            <w:tcW w:w="5538" w:type="dxa"/>
            <w:vMerge/>
          </w:tcPr>
          <w:p w14:paraId="78F4D9A6" w14:textId="77777777" w:rsidR="00011DC4" w:rsidRPr="005E6908" w:rsidRDefault="00011DC4">
            <w:pPr>
              <w:spacing w:after="0" w:line="240" w:lineRule="auto"/>
              <w:ind w:right="708"/>
              <w:rPr>
                <w:rFonts w:ascii="Times New Roman" w:eastAsia="Calibri" w:hAnsi="Times New Roman" w:cs="Times New Roman"/>
                <w:color w:val="000000"/>
                <w:kern w:val="0"/>
                <w:sz w:val="24"/>
                <w:szCs w:val="24"/>
                <w14:ligatures w14:val="none"/>
              </w:rPr>
            </w:pPr>
          </w:p>
        </w:tc>
        <w:tc>
          <w:tcPr>
            <w:tcW w:w="1425" w:type="dxa"/>
          </w:tcPr>
          <w:p w14:paraId="644EB7D4" w14:textId="3E97012E" w:rsidR="00011DC4" w:rsidRPr="005E6908" w:rsidRDefault="00011DC4">
            <w:pPr>
              <w:spacing w:after="0" w:line="240" w:lineRule="auto"/>
              <w:ind w:right="-142"/>
              <w:rPr>
                <w:rFonts w:ascii="Times New Roman" w:eastAsia="Calibri" w:hAnsi="Times New Roman" w:cs="Times New Roman"/>
                <w:color w:val="000000"/>
                <w:kern w:val="0"/>
                <w:sz w:val="24"/>
                <w:szCs w:val="24"/>
                <w14:ligatures w14:val="none"/>
              </w:rPr>
            </w:pPr>
          </w:p>
        </w:tc>
        <w:tc>
          <w:tcPr>
            <w:tcW w:w="426" w:type="dxa"/>
          </w:tcPr>
          <w:p w14:paraId="3AEF2A0A" w14:textId="6116B127" w:rsidR="00011DC4" w:rsidRPr="005E6908" w:rsidRDefault="00011DC4">
            <w:pPr>
              <w:spacing w:after="0" w:line="240" w:lineRule="auto"/>
              <w:rPr>
                <w:rFonts w:ascii="Times New Roman" w:eastAsia="Calibri" w:hAnsi="Times New Roman" w:cs="Times New Roman"/>
                <w:color w:val="000000"/>
                <w:kern w:val="0"/>
                <w:sz w:val="24"/>
                <w:szCs w:val="24"/>
                <w14:ligatures w14:val="none"/>
              </w:rPr>
            </w:pPr>
          </w:p>
        </w:tc>
        <w:tc>
          <w:tcPr>
            <w:tcW w:w="2250" w:type="dxa"/>
          </w:tcPr>
          <w:p w14:paraId="042C9C4D" w14:textId="28370063" w:rsidR="00011DC4" w:rsidRPr="005E6908" w:rsidRDefault="00011DC4">
            <w:pPr>
              <w:spacing w:after="0" w:line="240" w:lineRule="auto"/>
              <w:rPr>
                <w:rFonts w:ascii="Times New Roman" w:eastAsia="Calibri" w:hAnsi="Times New Roman" w:cs="Times New Roman"/>
                <w:color w:val="000000"/>
                <w:kern w:val="0"/>
                <w:sz w:val="24"/>
                <w:szCs w:val="24"/>
                <w14:ligatures w14:val="none"/>
              </w:rPr>
            </w:pPr>
          </w:p>
        </w:tc>
      </w:tr>
    </w:tbl>
    <w:p w14:paraId="24F080AD" w14:textId="77777777" w:rsidR="00011DC4" w:rsidRDefault="00011DC4" w:rsidP="00011DC4">
      <w:pPr>
        <w:spacing w:after="0" w:line="240" w:lineRule="auto"/>
        <w:jc w:val="both"/>
        <w:rPr>
          <w:rFonts w:ascii="Times New Roman" w:eastAsia="Calibri" w:hAnsi="Times New Roman" w:cs="Times New Roman"/>
          <w:color w:val="2C3335"/>
          <w:kern w:val="0"/>
          <w:sz w:val="24"/>
          <w:szCs w:val="24"/>
          <w14:ligatures w14:val="none"/>
        </w:rPr>
      </w:pPr>
    </w:p>
    <w:p w14:paraId="4FEE565F" w14:textId="77777777" w:rsidR="00011DC4" w:rsidRPr="005E6908" w:rsidRDefault="00011DC4" w:rsidP="00011DC4">
      <w:pPr>
        <w:spacing w:after="0" w:line="240" w:lineRule="auto"/>
        <w:jc w:val="both"/>
        <w:rPr>
          <w:rFonts w:ascii="Times New Roman" w:eastAsia="Calibri" w:hAnsi="Times New Roman" w:cs="Times New Roman"/>
          <w:color w:val="2C3335"/>
          <w:kern w:val="0"/>
          <w:sz w:val="24"/>
          <w:szCs w:val="24"/>
          <w14:ligatures w14:val="none"/>
        </w:rPr>
      </w:pPr>
    </w:p>
    <w:p w14:paraId="47D62C8B" w14:textId="5706B39D" w:rsidR="00011DC4" w:rsidRDefault="00930FB3" w:rsidP="00011DC4">
      <w:pPr>
        <w:tabs>
          <w:tab w:val="left" w:pos="7860"/>
        </w:tabs>
        <w:spacing w:after="0" w:line="240" w:lineRule="auto"/>
        <w:jc w:val="both"/>
        <w:rPr>
          <w:rFonts w:ascii="Times New Roman" w:eastAsia="Calibri" w:hAnsi="Times New Roman" w:cs="Times New Roman"/>
          <w:b/>
          <w:bCs/>
          <w:kern w:val="0"/>
          <w:sz w:val="24"/>
          <w:szCs w:val="24"/>
          <w14:ligatures w14:val="none"/>
        </w:rPr>
      </w:pPr>
      <w:r w:rsidRPr="00930FB3">
        <w:rPr>
          <w:rFonts w:ascii="Times New Roman" w:eastAsia="Calibri" w:hAnsi="Times New Roman" w:cs="Times New Roman"/>
          <w:b/>
          <w:bCs/>
          <w:kern w:val="0"/>
          <w:sz w:val="24"/>
          <w:szCs w:val="24"/>
          <w14:ligatures w14:val="none"/>
        </w:rPr>
        <w:t>DĖL PSICHIKOS SVEIKATOS DUOMENŲ TVARKYMO ESPBI IS NUO 2026 M. LAPKRIČIO 1 D.</w:t>
      </w:r>
    </w:p>
    <w:p w14:paraId="31062E70" w14:textId="77777777" w:rsidR="00930FB3" w:rsidRPr="005E6908" w:rsidRDefault="00930FB3" w:rsidP="00011DC4">
      <w:pPr>
        <w:tabs>
          <w:tab w:val="left" w:pos="7860"/>
        </w:tabs>
        <w:spacing w:after="0" w:line="240" w:lineRule="auto"/>
        <w:jc w:val="both"/>
        <w:rPr>
          <w:rFonts w:ascii="Times New Roman" w:eastAsia="Calibri" w:hAnsi="Times New Roman" w:cs="Times New Roman"/>
          <w:kern w:val="0"/>
          <w:sz w:val="24"/>
          <w:szCs w:val="24"/>
          <w14:ligatures w14:val="none"/>
        </w:rPr>
      </w:pPr>
    </w:p>
    <w:p w14:paraId="767B4769" w14:textId="4182E94C" w:rsidR="006740ED" w:rsidRPr="006740ED" w:rsidRDefault="009870C8" w:rsidP="00472A06">
      <w:pPr>
        <w:tabs>
          <w:tab w:val="left" w:pos="567"/>
          <w:tab w:val="right" w:pos="9498"/>
        </w:tabs>
        <w:spacing w:after="0" w:line="276" w:lineRule="auto"/>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ab/>
      </w:r>
      <w:r w:rsidR="006740ED" w:rsidRPr="0021667A">
        <w:rPr>
          <w:rFonts w:ascii="Times New Roman" w:hAnsi="Times New Roman" w:cs="Times New Roman"/>
          <w:sz w:val="24"/>
          <w:szCs w:val="24"/>
        </w:rPr>
        <w:t>Lietuvos Respublikos sveikatos apsaugos ministerija (toliau – Ministerija) informuoja, kad 2026 m. lapkričio 1 d. baigiasi pereinamasis psichikos sveikatos duomenų teikimo į Elektroninės sveikatos paslaugų ir bendradarbiavimo infrastruktūros informacinę sistemą (toliau – ESPBI IS) laikotarpis, apie kurį buvo informuota Ministerijos 2025 m. gruodžio 29 d. raštu Nr. 10-4206 ir vėlesniais raštais.</w:t>
      </w:r>
    </w:p>
    <w:p w14:paraId="2BFA2961" w14:textId="5C285464" w:rsidR="00472A06" w:rsidRDefault="00472A06" w:rsidP="00810F1E">
      <w:pPr>
        <w:tabs>
          <w:tab w:val="left" w:pos="567"/>
          <w:tab w:val="right" w:pos="9498"/>
        </w:tabs>
        <w:spacing w:after="0" w:line="276" w:lineRule="auto"/>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ab/>
      </w:r>
      <w:r w:rsidR="00636213" w:rsidRPr="00A84A6B">
        <w:rPr>
          <w:rFonts w:ascii="Times New Roman" w:eastAsia="Calibri" w:hAnsi="Times New Roman" w:cs="Times New Roman"/>
          <w:bCs/>
          <w:sz w:val="24"/>
          <w:szCs w:val="24"/>
        </w:rPr>
        <w:t xml:space="preserve">Nuo 2026 m. lapkričio 1 d. </w:t>
      </w:r>
      <w:r w:rsidR="00636213" w:rsidRPr="00A84A6B">
        <w:rPr>
          <w:rFonts w:ascii="Times New Roman" w:eastAsia="Calibri" w:hAnsi="Times New Roman" w:cs="Times New Roman"/>
          <w:bCs/>
          <w:sz w:val="24"/>
          <w:szCs w:val="24"/>
        </w:rPr>
        <w:tab/>
        <w:t>gydytojai psichiatrai ir vaikų bei paauglių psichiatrai</w:t>
      </w:r>
      <w:r w:rsidR="00810F1E">
        <w:rPr>
          <w:rFonts w:ascii="Times New Roman" w:eastAsia="Calibri" w:hAnsi="Times New Roman" w:cs="Times New Roman"/>
          <w:bCs/>
          <w:sz w:val="24"/>
          <w:szCs w:val="24"/>
        </w:rPr>
        <w:t xml:space="preserve"> </w:t>
      </w:r>
      <w:r w:rsidR="00636213" w:rsidRPr="00A84A6B">
        <w:rPr>
          <w:rFonts w:ascii="Times New Roman" w:eastAsia="Calibri" w:hAnsi="Times New Roman" w:cs="Times New Roman"/>
          <w:bCs/>
          <w:sz w:val="24"/>
          <w:szCs w:val="24"/>
        </w:rPr>
        <w:t>turi teikti psichikos sveikatos duomenis į ESPBI IS, naudojant elektroninius medicinos dokumentus E025 „Ambulatorinio apsilankymo aprašymas“ arba</w:t>
      </w:r>
      <w:r w:rsidR="00810F1E">
        <w:rPr>
          <w:rFonts w:ascii="Times New Roman" w:eastAsia="Calibri" w:hAnsi="Times New Roman" w:cs="Times New Roman"/>
          <w:bCs/>
          <w:sz w:val="24"/>
          <w:szCs w:val="24"/>
        </w:rPr>
        <w:t xml:space="preserve"> </w:t>
      </w:r>
      <w:r w:rsidR="00636213" w:rsidRPr="00A84A6B">
        <w:rPr>
          <w:rFonts w:ascii="Times New Roman" w:eastAsia="Calibri" w:hAnsi="Times New Roman" w:cs="Times New Roman"/>
          <w:bCs/>
          <w:sz w:val="24"/>
          <w:szCs w:val="24"/>
        </w:rPr>
        <w:t>E003</w:t>
      </w:r>
      <w:r w:rsidR="00810F1E">
        <w:rPr>
          <w:rFonts w:ascii="Times New Roman" w:eastAsia="Calibri" w:hAnsi="Times New Roman" w:cs="Times New Roman"/>
          <w:bCs/>
          <w:sz w:val="24"/>
          <w:szCs w:val="24"/>
        </w:rPr>
        <w:t xml:space="preserve"> </w:t>
      </w:r>
      <w:r w:rsidR="00636213" w:rsidRPr="00A84A6B">
        <w:rPr>
          <w:rFonts w:ascii="Times New Roman" w:eastAsia="Calibri" w:hAnsi="Times New Roman" w:cs="Times New Roman"/>
          <w:bCs/>
          <w:sz w:val="24"/>
          <w:szCs w:val="24"/>
        </w:rPr>
        <w:t xml:space="preserve">„Stacionaro </w:t>
      </w:r>
      <w:proofErr w:type="spellStart"/>
      <w:r w:rsidR="00636213" w:rsidRPr="00A84A6B">
        <w:rPr>
          <w:rFonts w:ascii="Times New Roman" w:eastAsia="Calibri" w:hAnsi="Times New Roman" w:cs="Times New Roman"/>
          <w:bCs/>
          <w:sz w:val="24"/>
          <w:szCs w:val="24"/>
        </w:rPr>
        <w:t>epikrizė</w:t>
      </w:r>
      <w:proofErr w:type="spellEnd"/>
      <w:r w:rsidR="00636213" w:rsidRPr="00A84A6B">
        <w:rPr>
          <w:rFonts w:ascii="Times New Roman" w:eastAsia="Calibri" w:hAnsi="Times New Roman" w:cs="Times New Roman"/>
          <w:bCs/>
          <w:sz w:val="24"/>
          <w:szCs w:val="24"/>
        </w:rPr>
        <w:t>“, atsižvelgiant į teikiamų paslaugų pobūdį ir teisės aktuose nustatytus dokumentavimo reikalavimus</w:t>
      </w:r>
      <w:r w:rsidR="00563FC0">
        <w:rPr>
          <w:rFonts w:ascii="Times New Roman" w:eastAsia="Calibri" w:hAnsi="Times New Roman" w:cs="Times New Roman"/>
          <w:bCs/>
          <w:sz w:val="24"/>
          <w:szCs w:val="24"/>
        </w:rPr>
        <w:t>.</w:t>
      </w:r>
      <w:r w:rsidR="00636213" w:rsidRPr="00A84A6B">
        <w:rPr>
          <w:rFonts w:ascii="Times New Roman" w:eastAsia="Calibri" w:hAnsi="Times New Roman" w:cs="Times New Roman"/>
          <w:bCs/>
          <w:sz w:val="24"/>
          <w:szCs w:val="24"/>
        </w:rPr>
        <w:t xml:space="preserve"> </w:t>
      </w:r>
    </w:p>
    <w:p w14:paraId="497483A3" w14:textId="0705756B" w:rsidR="002A6AF4" w:rsidRPr="002A6AF4" w:rsidRDefault="00472A06" w:rsidP="002A6AF4">
      <w:pPr>
        <w:tabs>
          <w:tab w:val="left" w:pos="567"/>
          <w:tab w:val="right" w:pos="9498"/>
        </w:tabs>
        <w:spacing w:after="0" w:line="276" w:lineRule="auto"/>
        <w:jc w:val="both"/>
        <w:rPr>
          <w:rFonts w:ascii="Times New Roman" w:eastAsia="Calibri" w:hAnsi="Times New Roman" w:cs="Times New Roman"/>
          <w:kern w:val="0"/>
          <w:sz w:val="24"/>
          <w:szCs w:val="24"/>
          <w:u w:val="single"/>
          <w14:ligatures w14:val="none"/>
        </w:rPr>
      </w:pPr>
      <w:r>
        <w:rPr>
          <w:rFonts w:ascii="Times New Roman" w:eastAsia="Calibri" w:hAnsi="Times New Roman" w:cs="Times New Roman"/>
          <w:kern w:val="0"/>
          <w:sz w:val="24"/>
          <w:szCs w:val="24"/>
          <w14:ligatures w14:val="none"/>
        </w:rPr>
        <w:tab/>
      </w:r>
      <w:r w:rsidR="082463EE" w:rsidRPr="006740ED">
        <w:rPr>
          <w:rFonts w:ascii="Times New Roman" w:eastAsia="Calibri" w:hAnsi="Times New Roman" w:cs="Times New Roman"/>
          <w:kern w:val="0"/>
          <w:sz w:val="24"/>
          <w:szCs w:val="24"/>
          <w14:ligatures w14:val="none"/>
        </w:rPr>
        <w:t>Nuo</w:t>
      </w:r>
      <w:r w:rsidR="006740ED" w:rsidRPr="29644DAC">
        <w:rPr>
          <w:rFonts w:ascii="Times New Roman" w:eastAsia="Calibri" w:hAnsi="Times New Roman" w:cs="Times New Roman"/>
          <w:sz w:val="24"/>
          <w:szCs w:val="24"/>
        </w:rPr>
        <w:t xml:space="preserve"> 2026 m. lapkričio 1 d. ESPBI IS bus galima naudoti atnaujintą E030 „Asmens psichikos sveikatos istorija“, skirtą išsamesnei </w:t>
      </w:r>
      <w:r w:rsidR="006740ED" w:rsidRPr="392C6E98">
        <w:rPr>
          <w:rFonts w:ascii="Times New Roman" w:eastAsia="Calibri" w:hAnsi="Times New Roman" w:cs="Times New Roman"/>
          <w:sz w:val="24"/>
          <w:szCs w:val="24"/>
        </w:rPr>
        <w:t xml:space="preserve">informacijai apie paciento psichikos sveikatą dokumentuoti teikiant ambulatorines ir stacionarines asmens sveikatos priežiūros paslaugas. </w:t>
      </w:r>
      <w:r w:rsidR="006740ED" w:rsidRPr="29644DAC">
        <w:rPr>
          <w:rFonts w:ascii="Times New Roman" w:eastAsia="Calibri" w:hAnsi="Times New Roman" w:cs="Times New Roman"/>
          <w:b/>
          <w:sz w:val="24"/>
          <w:szCs w:val="24"/>
        </w:rPr>
        <w:t>E030 pildymas nėra privalomas</w:t>
      </w:r>
      <w:r w:rsidR="001D020B" w:rsidRPr="7EFA26D0">
        <w:rPr>
          <w:rFonts w:ascii="Times New Roman" w:eastAsia="Calibri" w:hAnsi="Times New Roman" w:cs="Times New Roman"/>
          <w:b/>
          <w:sz w:val="24"/>
          <w:szCs w:val="24"/>
        </w:rPr>
        <w:t xml:space="preserve">, </w:t>
      </w:r>
      <w:r w:rsidR="001D020B" w:rsidRPr="00A84A6B">
        <w:rPr>
          <w:rFonts w:ascii="Times New Roman" w:eastAsia="Calibri" w:hAnsi="Times New Roman" w:cs="Times New Roman"/>
          <w:sz w:val="24"/>
          <w:szCs w:val="24"/>
        </w:rPr>
        <w:t>tačiau rekomenduojama šį dokumentą naudoti visiems psichikos sveikatos priežiūros komandos nariams pagal jų kompetenciją ir suteiktas prieigos teises</w:t>
      </w:r>
      <w:r w:rsidR="00DF3B63" w:rsidRPr="0036049B">
        <w:rPr>
          <w:rFonts w:ascii="Times New Roman" w:eastAsia="Calibri" w:hAnsi="Times New Roman" w:cs="Times New Roman"/>
          <w:kern w:val="0"/>
          <w:sz w:val="24"/>
          <w:szCs w:val="24"/>
          <w14:ligatures w14:val="none"/>
        </w:rPr>
        <w:t>.</w:t>
      </w:r>
    </w:p>
    <w:p w14:paraId="075A25CD" w14:textId="77E4AE62" w:rsidR="002A6AF4" w:rsidRPr="00BF0DA4" w:rsidRDefault="002A6AF4" w:rsidP="002A6AF4">
      <w:pPr>
        <w:tabs>
          <w:tab w:val="left" w:pos="567"/>
          <w:tab w:val="right" w:pos="9498"/>
        </w:tabs>
        <w:spacing w:after="0" w:line="276" w:lineRule="auto"/>
        <w:jc w:val="both"/>
        <w:rPr>
          <w:rFonts w:ascii="Times New Roman" w:eastAsia="Calibri" w:hAnsi="Times New Roman" w:cs="Times New Roman"/>
          <w:kern w:val="0"/>
          <w:sz w:val="24"/>
          <w:szCs w:val="24"/>
          <w14:ligatures w14:val="none"/>
        </w:rPr>
      </w:pPr>
      <w:r w:rsidRPr="00BF0DA4">
        <w:rPr>
          <w:rFonts w:ascii="Times New Roman" w:eastAsia="Calibri" w:hAnsi="Times New Roman" w:cs="Times New Roman"/>
          <w:kern w:val="0"/>
          <w:sz w:val="24"/>
          <w:szCs w:val="24"/>
          <w14:ligatures w14:val="none"/>
        </w:rPr>
        <w:lastRenderedPageBreak/>
        <w:tab/>
        <w:t>Kai pacientui psichikos sveikatos priežiūros paslaugas teikia keli specialistai, kiekvienas jų pagal savo kompetenciją dokumentuoja suteiktas paslaugas ir atliktus veiksmus. Nuo 2026 m. lapkričio 1 d. psichikos sveikatos priežiūros komandos nariai galės teikti informaciją ESPBI IS pagal jiems suteiktas prieigos teises, naudojant atitinkamus elektroninius medicinos dokumentus (E025 arba E003), atsižvelgiant į teikiamų paslaugų pobūdį ir teisės aktuose nustatytus dokumentavimo reikalavimus. Prireikus papildomai gali būti pildomas neprivalomas E030 „Asmens psichikos sveikatos istorija“ dokumentas. </w:t>
      </w:r>
    </w:p>
    <w:p w14:paraId="2868D8E7" w14:textId="702CB608" w:rsidR="002A6AF4" w:rsidRPr="00BF0DA4" w:rsidRDefault="002A6AF4" w:rsidP="002A6AF4">
      <w:pPr>
        <w:tabs>
          <w:tab w:val="left" w:pos="567"/>
          <w:tab w:val="right" w:pos="9498"/>
        </w:tabs>
        <w:spacing w:after="0" w:line="276" w:lineRule="auto"/>
        <w:jc w:val="both"/>
        <w:rPr>
          <w:rFonts w:ascii="Times New Roman" w:eastAsia="Calibri" w:hAnsi="Times New Roman" w:cs="Times New Roman"/>
          <w:kern w:val="0"/>
          <w:sz w:val="24"/>
          <w:szCs w:val="24"/>
          <w14:ligatures w14:val="none"/>
        </w:rPr>
      </w:pPr>
      <w:r w:rsidRPr="00BF0DA4">
        <w:rPr>
          <w:rFonts w:ascii="Times New Roman" w:eastAsia="Calibri" w:hAnsi="Times New Roman" w:cs="Times New Roman"/>
          <w:kern w:val="0"/>
          <w:sz w:val="24"/>
          <w:szCs w:val="24"/>
          <w14:ligatures w14:val="none"/>
        </w:rPr>
        <w:tab/>
      </w:r>
      <w:r w:rsidR="00802355">
        <w:rPr>
          <w:rFonts w:ascii="Times New Roman" w:eastAsia="Calibri" w:hAnsi="Times New Roman" w:cs="Times New Roman"/>
          <w:kern w:val="0"/>
          <w:sz w:val="24"/>
          <w:szCs w:val="24"/>
          <w14:ligatures w14:val="none"/>
        </w:rPr>
        <w:t>P</w:t>
      </w:r>
      <w:r w:rsidRPr="00BF0DA4">
        <w:rPr>
          <w:rFonts w:ascii="Times New Roman" w:eastAsia="Calibri" w:hAnsi="Times New Roman" w:cs="Times New Roman"/>
          <w:kern w:val="0"/>
          <w:sz w:val="24"/>
          <w:szCs w:val="24"/>
          <w14:ligatures w14:val="none"/>
        </w:rPr>
        <w:t>rieiga prie E030 „Asmens psichikos sveikatos istorija“ duomenų suteikiama atsižvelgiant į sveikatos priežiūros specialistų funkcijas ir teisės aktuose nustatytas prieigos teises. Psichikos sveikatos priežiūros komandos specialistams, dalyvaujantiems teikiant pacientui paslaugas, numatyta galimybė peržiūrėti išsamius E030 duomenis. Kitiems sveikatos priežiūros specialistams prieiga prie šių duomenų gali būti ribojama, atsižvelgiant į jų funkcijas ir teisės aktuose nustatytas sąlygas. </w:t>
      </w:r>
    </w:p>
    <w:p w14:paraId="1DCE48FB" w14:textId="76DD2B0A" w:rsidR="00557BB0" w:rsidRPr="00A84A6B" w:rsidRDefault="003477FE" w:rsidP="002A6AF4">
      <w:pPr>
        <w:tabs>
          <w:tab w:val="left" w:pos="567"/>
          <w:tab w:val="right" w:pos="9498"/>
        </w:tabs>
        <w:spacing w:after="0" w:line="276" w:lineRule="auto"/>
        <w:jc w:val="both"/>
        <w:rPr>
          <w:rFonts w:ascii="Times New Roman" w:eastAsia="Calibri" w:hAnsi="Times New Roman" w:cs="Times New Roman"/>
          <w:kern w:val="0"/>
          <w:sz w:val="24"/>
          <w:szCs w:val="24"/>
          <w14:ligatures w14:val="none"/>
        </w:rPr>
      </w:pPr>
      <w:r w:rsidRPr="00A84A6B">
        <w:rPr>
          <w:rFonts w:ascii="Times New Roman" w:eastAsia="Calibri" w:hAnsi="Times New Roman" w:cs="Times New Roman"/>
          <w:kern w:val="0"/>
          <w:sz w:val="24"/>
          <w:szCs w:val="24"/>
          <w14:ligatures w14:val="none"/>
        </w:rPr>
        <w:tab/>
      </w:r>
      <w:r w:rsidRPr="00A84A6B">
        <w:rPr>
          <w:rFonts w:ascii="Times New Roman" w:eastAsia="Calibri" w:hAnsi="Times New Roman" w:cs="Times New Roman"/>
          <w:b/>
          <w:sz w:val="24"/>
          <w:szCs w:val="24"/>
        </w:rPr>
        <w:t>Iki 2027 m. gegužės 1 d.</w:t>
      </w:r>
      <w:r w:rsidRPr="00A84A6B">
        <w:rPr>
          <w:rFonts w:ascii="Times New Roman" w:eastAsia="Calibri" w:hAnsi="Times New Roman" w:cs="Times New Roman"/>
          <w:sz w:val="24"/>
          <w:szCs w:val="24"/>
        </w:rPr>
        <w:t xml:space="preserve"> numatoma sudaryti organizacines sąlygas, kad ir kiti psichikos sveikatos priežiūros komandos specialistai, ne tik gydytojai psichiatrai, galėtų vykdyti privalomą duomenų dokumentavimą ESPBI IS, naudojant E025 ir E030 dokumentus pagal savo kompetenciją. Apie šių pokyčių įgyvendinimą ir taikymo tvarką bus informuojama papildomai.</w:t>
      </w:r>
    </w:p>
    <w:p w14:paraId="7D96624E" w14:textId="5C02F464" w:rsidR="006740ED" w:rsidRPr="00A84A6B" w:rsidRDefault="00472A06" w:rsidP="00472A06">
      <w:pPr>
        <w:tabs>
          <w:tab w:val="left" w:pos="567"/>
          <w:tab w:val="right" w:pos="9498"/>
        </w:tabs>
        <w:spacing w:after="0" w:line="276" w:lineRule="auto"/>
        <w:jc w:val="both"/>
        <w:rPr>
          <w:rFonts w:ascii="Times New Roman" w:eastAsia="Calibri" w:hAnsi="Times New Roman" w:cs="Times New Roman"/>
          <w:kern w:val="0"/>
          <w:sz w:val="24"/>
          <w:szCs w:val="24"/>
          <w14:ligatures w14:val="none"/>
        </w:rPr>
      </w:pPr>
      <w:r w:rsidRPr="00A84A6B">
        <w:rPr>
          <w:rFonts w:ascii="Times New Roman" w:eastAsia="Calibri" w:hAnsi="Times New Roman" w:cs="Times New Roman"/>
          <w:kern w:val="0"/>
          <w:sz w:val="24"/>
          <w:szCs w:val="24"/>
          <w14:ligatures w14:val="none"/>
        </w:rPr>
        <w:tab/>
      </w:r>
      <w:r w:rsidR="006740ED" w:rsidRPr="00A84A6B">
        <w:rPr>
          <w:rFonts w:ascii="Times New Roman" w:eastAsia="Calibri" w:hAnsi="Times New Roman" w:cs="Times New Roman"/>
          <w:kern w:val="0"/>
          <w:sz w:val="24"/>
          <w:szCs w:val="24"/>
          <w14:ligatures w14:val="none"/>
        </w:rPr>
        <w:t xml:space="preserve">Asmens sveikatos priežiūros įstaigos, naudojančios savo informacines sistemas (HIS), turi užtikrinti jų pritaikymą atnaujintiems ESPBI IS funkcionalumams. Informacinių sistemų </w:t>
      </w:r>
      <w:proofErr w:type="spellStart"/>
      <w:r w:rsidR="006740ED" w:rsidRPr="00A84A6B">
        <w:rPr>
          <w:rFonts w:ascii="Times New Roman" w:eastAsia="Calibri" w:hAnsi="Times New Roman" w:cs="Times New Roman"/>
          <w:kern w:val="0"/>
          <w:sz w:val="24"/>
          <w:szCs w:val="24"/>
          <w14:ligatures w14:val="none"/>
        </w:rPr>
        <w:t>integruotojams</w:t>
      </w:r>
      <w:proofErr w:type="spellEnd"/>
      <w:r w:rsidR="006740ED" w:rsidRPr="00A84A6B">
        <w:rPr>
          <w:rFonts w:ascii="Times New Roman" w:eastAsia="Calibri" w:hAnsi="Times New Roman" w:cs="Times New Roman"/>
          <w:kern w:val="0"/>
          <w:sz w:val="24"/>
          <w:szCs w:val="24"/>
          <w14:ligatures w14:val="none"/>
        </w:rPr>
        <w:t xml:space="preserve"> atnaujintos duomenų struktūros informacija jau pateikta. Įstaigoms, naudojančioms ESPBI IS portalą, papildomų techninių pritaikymo veiksmų atlikti nereikia. Taip pat svarbu užtikrinti, kad specialistai turėtų jų funkcijoms vykdyti reikalingas prieigos teises.</w:t>
      </w:r>
    </w:p>
    <w:p w14:paraId="0D464705" w14:textId="60158691" w:rsidR="006740ED" w:rsidRPr="00A84A6B" w:rsidRDefault="00472A06" w:rsidP="00472A06">
      <w:pPr>
        <w:tabs>
          <w:tab w:val="left" w:pos="567"/>
          <w:tab w:val="right" w:pos="9498"/>
        </w:tabs>
        <w:spacing w:after="0" w:line="276" w:lineRule="auto"/>
        <w:jc w:val="both"/>
        <w:rPr>
          <w:rFonts w:ascii="Times New Roman" w:eastAsia="Calibri" w:hAnsi="Times New Roman" w:cs="Times New Roman"/>
          <w:kern w:val="0"/>
          <w:sz w:val="24"/>
          <w:szCs w:val="24"/>
          <w14:ligatures w14:val="none"/>
        </w:rPr>
      </w:pPr>
      <w:r w:rsidRPr="00A84A6B">
        <w:rPr>
          <w:rFonts w:ascii="Times New Roman" w:eastAsia="Calibri" w:hAnsi="Times New Roman" w:cs="Times New Roman"/>
          <w:kern w:val="0"/>
          <w:sz w:val="24"/>
          <w:szCs w:val="24"/>
          <w14:ligatures w14:val="none"/>
        </w:rPr>
        <w:tab/>
      </w:r>
      <w:r w:rsidR="006740ED" w:rsidRPr="00A84A6B">
        <w:rPr>
          <w:rFonts w:ascii="Times New Roman" w:eastAsia="Calibri" w:hAnsi="Times New Roman" w:cs="Times New Roman"/>
          <w:kern w:val="0"/>
          <w:sz w:val="24"/>
          <w:szCs w:val="24"/>
          <w14:ligatures w14:val="none"/>
        </w:rPr>
        <w:t>Ministerija supranta, kad pokyčių įgyvendinimas gali kelti praktinių klausimų, todėl bendradarbiaujant su ESPBI IS tvarkytojais ir sveikatos priežiūros specialistais bus toliau teikiama metodinė pagalba bei pagal poreikį organizuojami papildomi mokymai.</w:t>
      </w:r>
    </w:p>
    <w:p w14:paraId="4F83C6C4" w14:textId="311D9093" w:rsidR="006740ED" w:rsidRPr="006740ED" w:rsidRDefault="00472A06" w:rsidP="00472A06">
      <w:pPr>
        <w:tabs>
          <w:tab w:val="left" w:pos="567"/>
          <w:tab w:val="right" w:pos="9498"/>
        </w:tabs>
        <w:spacing w:after="0" w:line="276" w:lineRule="auto"/>
        <w:jc w:val="both"/>
        <w:rPr>
          <w:rFonts w:ascii="Times New Roman" w:eastAsia="Calibri" w:hAnsi="Times New Roman" w:cs="Times New Roman"/>
          <w:kern w:val="0"/>
          <w:sz w:val="24"/>
          <w:szCs w:val="24"/>
          <w14:ligatures w14:val="none"/>
        </w:rPr>
      </w:pPr>
      <w:r w:rsidRPr="00A84A6B">
        <w:rPr>
          <w:rFonts w:ascii="Times New Roman" w:eastAsia="Calibri" w:hAnsi="Times New Roman" w:cs="Times New Roman"/>
          <w:kern w:val="0"/>
          <w:sz w:val="24"/>
          <w:szCs w:val="24"/>
          <w14:ligatures w14:val="none"/>
        </w:rPr>
        <w:tab/>
      </w:r>
      <w:r w:rsidR="006740ED" w:rsidRPr="00A84A6B">
        <w:rPr>
          <w:rFonts w:ascii="Times New Roman" w:eastAsia="Calibri" w:hAnsi="Times New Roman" w:cs="Times New Roman"/>
          <w:kern w:val="0"/>
          <w:sz w:val="24"/>
          <w:szCs w:val="24"/>
          <w14:ligatures w14:val="none"/>
        </w:rPr>
        <w:t xml:space="preserve">Kilus techninių klausimų dėl ESPBI IS veikimo ar naudojimosi sistema, prašome kreiptis į VĮ Registrų centrą tel. +370 5 236 4577 arba el. paštu </w:t>
      </w:r>
      <w:proofErr w:type="spellStart"/>
      <w:r w:rsidR="006740ED" w:rsidRPr="00A84A6B">
        <w:rPr>
          <w:rFonts w:ascii="Times New Roman" w:eastAsia="Calibri" w:hAnsi="Times New Roman" w:cs="Times New Roman"/>
          <w:kern w:val="0"/>
          <w:sz w:val="24"/>
          <w:szCs w:val="24"/>
          <w14:ligatures w14:val="none"/>
        </w:rPr>
        <w:t>e.sveikata@registrucentras.lt</w:t>
      </w:r>
      <w:proofErr w:type="spellEnd"/>
      <w:r w:rsidR="006740ED" w:rsidRPr="00A84A6B">
        <w:rPr>
          <w:rFonts w:ascii="Times New Roman" w:eastAsia="Calibri" w:hAnsi="Times New Roman" w:cs="Times New Roman"/>
          <w:kern w:val="0"/>
          <w:sz w:val="24"/>
          <w:szCs w:val="24"/>
          <w14:ligatures w14:val="none"/>
        </w:rPr>
        <w:t xml:space="preserve">. Dėl E025 ir E030 dokumentavimo reikalavimų bei praktinio taikymo klausimų galima kreiptis į Ministerijos Psichikos sveikatos skyrių el. paštu </w:t>
      </w:r>
      <w:proofErr w:type="spellStart"/>
      <w:r w:rsidR="006740ED" w:rsidRPr="00A84A6B">
        <w:rPr>
          <w:rFonts w:ascii="Times New Roman" w:eastAsia="Calibri" w:hAnsi="Times New Roman" w:cs="Times New Roman"/>
          <w:kern w:val="0"/>
          <w:sz w:val="24"/>
          <w:szCs w:val="24"/>
          <w14:ligatures w14:val="none"/>
        </w:rPr>
        <w:t>psichikossveikata@sam.lt</w:t>
      </w:r>
      <w:proofErr w:type="spellEnd"/>
      <w:r w:rsidR="006740ED" w:rsidRPr="00A84A6B">
        <w:rPr>
          <w:rFonts w:ascii="Times New Roman" w:eastAsia="Calibri" w:hAnsi="Times New Roman" w:cs="Times New Roman"/>
          <w:kern w:val="0"/>
          <w:sz w:val="24"/>
          <w:szCs w:val="24"/>
          <w14:ligatures w14:val="none"/>
        </w:rPr>
        <w:t>.</w:t>
      </w:r>
    </w:p>
    <w:p w14:paraId="567DAE58" w14:textId="5763386B" w:rsidR="00EF04F1" w:rsidRPr="00EF04F1" w:rsidRDefault="00472A06" w:rsidP="00472A06">
      <w:pPr>
        <w:tabs>
          <w:tab w:val="left" w:pos="567"/>
          <w:tab w:val="right" w:pos="9498"/>
        </w:tabs>
        <w:spacing w:after="0" w:line="276" w:lineRule="auto"/>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ab/>
      </w:r>
      <w:r>
        <w:rPr>
          <w:rFonts w:ascii="Times New Roman" w:eastAsia="Calibri" w:hAnsi="Times New Roman" w:cs="Times New Roman"/>
          <w:kern w:val="0"/>
          <w:sz w:val="24"/>
          <w:szCs w:val="24"/>
          <w14:ligatures w14:val="none"/>
        </w:rPr>
        <w:tab/>
      </w:r>
      <w:r w:rsidR="00E06E92" w:rsidRPr="00E06E92">
        <w:rPr>
          <w:rFonts w:ascii="Times New Roman" w:eastAsia="Calibri" w:hAnsi="Times New Roman" w:cs="Times New Roman"/>
          <w:kern w:val="0"/>
          <w:sz w:val="24"/>
          <w:szCs w:val="24"/>
          <w14:ligatures w14:val="none"/>
        </w:rPr>
        <w:t xml:space="preserve">Siekiant palengvinti naudojimąsi atnaujintais ESPBI IS funkcionalumais, pridedama E030 „Asmens psichikos sveikatos istorija“ pildymo instrukcija, skirta specialistams, dirbantiems ESPBI IS portale. Elektroninių medicinos dokumentų pildymo instrukcijos taip pat skelbiamos E. sveikatos portale: </w:t>
      </w:r>
      <w:hyperlink r:id="rId15" w:history="1">
        <w:r w:rsidR="00395091" w:rsidRPr="00E832F8">
          <w:rPr>
            <w:rStyle w:val="Hyperlink"/>
            <w:rFonts w:ascii="Times New Roman" w:eastAsia="Calibri" w:hAnsi="Times New Roman" w:cs="Times New Roman"/>
            <w:kern w:val="0"/>
            <w:sz w:val="24"/>
            <w:szCs w:val="24"/>
            <w14:ligatures w14:val="none"/>
          </w:rPr>
          <w:t>https://www.esveikata.lt/formu-pildymo-instrukcijos</w:t>
        </w:r>
      </w:hyperlink>
      <w:r w:rsidR="00E06E92" w:rsidRPr="00E06E92">
        <w:rPr>
          <w:rFonts w:ascii="Times New Roman" w:eastAsia="Calibri" w:hAnsi="Times New Roman" w:cs="Times New Roman"/>
          <w:kern w:val="0"/>
          <w:sz w:val="24"/>
          <w:szCs w:val="24"/>
          <w14:ligatures w14:val="none"/>
        </w:rPr>
        <w:t>.</w:t>
      </w:r>
    </w:p>
    <w:p w14:paraId="2F320629" w14:textId="14784F52" w:rsidR="006740ED" w:rsidRPr="006740ED" w:rsidRDefault="002930B3" w:rsidP="00472A06">
      <w:pPr>
        <w:tabs>
          <w:tab w:val="left" w:pos="567"/>
          <w:tab w:val="right" w:pos="9498"/>
        </w:tabs>
        <w:spacing w:after="0" w:line="276" w:lineRule="auto"/>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ab/>
      </w:r>
      <w:r w:rsidRPr="006740ED">
        <w:rPr>
          <w:rFonts w:ascii="Times New Roman" w:eastAsia="Calibri" w:hAnsi="Times New Roman" w:cs="Times New Roman"/>
          <w:kern w:val="0"/>
          <w:sz w:val="24"/>
          <w:szCs w:val="24"/>
          <w14:ligatures w14:val="none"/>
        </w:rPr>
        <w:t>Prašome asmens sveikatos priežiūros įstaigų supažindinti su šia informacija psichikos sveikatos priežiūros specialistus, o profesinių asociacijų – pasidalyti ja su savo nariais.</w:t>
      </w:r>
    </w:p>
    <w:p w14:paraId="7D00C3B4" w14:textId="77777777" w:rsidR="002930B3" w:rsidRDefault="00472A06" w:rsidP="00472A06">
      <w:pPr>
        <w:tabs>
          <w:tab w:val="left" w:pos="567"/>
          <w:tab w:val="right" w:pos="9498"/>
        </w:tabs>
        <w:spacing w:after="0" w:line="276" w:lineRule="auto"/>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ab/>
      </w:r>
      <w:r>
        <w:rPr>
          <w:rFonts w:ascii="Times New Roman" w:eastAsia="Calibri" w:hAnsi="Times New Roman" w:cs="Times New Roman"/>
          <w:kern w:val="0"/>
          <w:sz w:val="24"/>
          <w:szCs w:val="24"/>
          <w14:ligatures w14:val="none"/>
        </w:rPr>
        <w:tab/>
      </w:r>
    </w:p>
    <w:p w14:paraId="4CBFB37C" w14:textId="6687A639" w:rsidR="00011DC4" w:rsidRPr="005E6908" w:rsidRDefault="006740ED" w:rsidP="00472A06">
      <w:pPr>
        <w:tabs>
          <w:tab w:val="left" w:pos="567"/>
          <w:tab w:val="right" w:pos="9498"/>
        </w:tabs>
        <w:spacing w:after="0" w:line="276" w:lineRule="auto"/>
        <w:jc w:val="both"/>
        <w:rPr>
          <w:rFonts w:ascii="Times New Roman" w:eastAsia="Calibri" w:hAnsi="Times New Roman" w:cs="Times New Roman"/>
          <w:kern w:val="0"/>
          <w:sz w:val="24"/>
          <w:szCs w:val="24"/>
          <w14:ligatures w14:val="none"/>
        </w:rPr>
      </w:pPr>
      <w:r w:rsidRPr="006740ED">
        <w:rPr>
          <w:rFonts w:ascii="Times New Roman" w:eastAsia="Calibri" w:hAnsi="Times New Roman" w:cs="Times New Roman"/>
          <w:kern w:val="0"/>
          <w:sz w:val="24"/>
          <w:szCs w:val="24"/>
          <w14:ligatures w14:val="none"/>
        </w:rPr>
        <w:t>Dėkojame už bendradarbiavimą įgyvendinant psichikos sveikatos duomenų tvarkymo pokyčius.</w:t>
      </w:r>
    </w:p>
    <w:p w14:paraId="7155834C" w14:textId="77777777" w:rsidR="00011DC4" w:rsidRPr="005E6908" w:rsidRDefault="00011DC4" w:rsidP="00011DC4">
      <w:pPr>
        <w:tabs>
          <w:tab w:val="right" w:pos="9498"/>
        </w:tabs>
        <w:spacing w:after="0" w:line="276" w:lineRule="auto"/>
        <w:rPr>
          <w:rFonts w:ascii="Times New Roman" w:eastAsia="Calibri" w:hAnsi="Times New Roman" w:cs="Times New Roman"/>
          <w:kern w:val="0"/>
          <w:sz w:val="24"/>
          <w:szCs w:val="24"/>
          <w14:ligatures w14:val="none"/>
        </w:rPr>
      </w:pPr>
    </w:p>
    <w:p w14:paraId="263261CF" w14:textId="77777777" w:rsidR="00933C39" w:rsidRDefault="00AD44B0" w:rsidP="00AD44B0">
      <w:pPr>
        <w:tabs>
          <w:tab w:val="right" w:pos="9498"/>
        </w:tabs>
        <w:spacing w:after="0" w:line="276" w:lineRule="auto"/>
        <w:rPr>
          <w:rFonts w:ascii="Times New Roman" w:eastAsia="Calibri" w:hAnsi="Times New Roman" w:cs="Times New Roman"/>
          <w:b/>
          <w:bCs/>
          <w:kern w:val="0"/>
          <w:sz w:val="24"/>
          <w:szCs w:val="24"/>
          <w14:ligatures w14:val="none"/>
        </w:rPr>
      </w:pPr>
      <w:r w:rsidRPr="00933C39">
        <w:rPr>
          <w:rFonts w:ascii="Times New Roman" w:eastAsia="Calibri" w:hAnsi="Times New Roman" w:cs="Times New Roman"/>
          <w:b/>
          <w:bCs/>
          <w:kern w:val="0"/>
          <w:sz w:val="24"/>
          <w:szCs w:val="24"/>
          <w14:ligatures w14:val="none"/>
        </w:rPr>
        <w:t>PRIDEDAMA</w:t>
      </w:r>
      <w:r w:rsidR="00933C39">
        <w:rPr>
          <w:rFonts w:ascii="Times New Roman" w:eastAsia="Calibri" w:hAnsi="Times New Roman" w:cs="Times New Roman"/>
          <w:b/>
          <w:bCs/>
          <w:kern w:val="0"/>
          <w:sz w:val="24"/>
          <w:szCs w:val="24"/>
          <w14:ligatures w14:val="none"/>
        </w:rPr>
        <w:t>:</w:t>
      </w:r>
    </w:p>
    <w:p w14:paraId="282DFE54" w14:textId="77777777" w:rsidR="00870B6D" w:rsidRDefault="00870B6D" w:rsidP="00AD44B0">
      <w:pPr>
        <w:tabs>
          <w:tab w:val="right" w:pos="9498"/>
        </w:tabs>
        <w:spacing w:after="0" w:line="276" w:lineRule="auto"/>
        <w:rPr>
          <w:rFonts w:ascii="Times New Roman" w:eastAsia="Calibri" w:hAnsi="Times New Roman" w:cs="Times New Roman"/>
          <w:b/>
          <w:bCs/>
          <w:kern w:val="0"/>
          <w:sz w:val="24"/>
          <w:szCs w:val="24"/>
          <w14:ligatures w14:val="none"/>
        </w:rPr>
      </w:pPr>
    </w:p>
    <w:p w14:paraId="789ADFFC" w14:textId="159915AC" w:rsidR="00011DC4" w:rsidRDefault="00930FB3" w:rsidP="00930FB3">
      <w:pPr>
        <w:pStyle w:val="ListParagraph"/>
        <w:numPr>
          <w:ilvl w:val="0"/>
          <w:numId w:val="2"/>
        </w:numPr>
        <w:tabs>
          <w:tab w:val="right" w:pos="9498"/>
        </w:tabs>
        <w:spacing w:after="0" w:line="276" w:lineRule="auto"/>
        <w:rPr>
          <w:rFonts w:ascii="Times New Roman" w:eastAsia="Calibri" w:hAnsi="Times New Roman" w:cs="Times New Roman"/>
          <w:kern w:val="0"/>
          <w:sz w:val="24"/>
          <w:szCs w:val="24"/>
          <w14:ligatures w14:val="none"/>
        </w:rPr>
      </w:pPr>
      <w:r w:rsidRPr="00930FB3">
        <w:rPr>
          <w:rFonts w:ascii="Times New Roman" w:eastAsia="Calibri" w:hAnsi="Times New Roman" w:cs="Times New Roman"/>
          <w:kern w:val="0"/>
          <w:sz w:val="24"/>
          <w:szCs w:val="24"/>
          <w14:ligatures w14:val="none"/>
        </w:rPr>
        <w:t>E030 „Asmens psichikos sveikatos istorija“ pildymo instrukcija, 8 lapai</w:t>
      </w:r>
      <w:r w:rsidR="00854A9B">
        <w:rPr>
          <w:rFonts w:ascii="Times New Roman" w:eastAsia="Calibri" w:hAnsi="Times New Roman" w:cs="Times New Roman"/>
          <w:kern w:val="0"/>
          <w:sz w:val="24"/>
          <w:szCs w:val="24"/>
          <w14:ligatures w14:val="none"/>
        </w:rPr>
        <w:t>.</w:t>
      </w:r>
    </w:p>
    <w:p w14:paraId="0ECC442C" w14:textId="77777777" w:rsidR="00933C39" w:rsidRDefault="00933C39" w:rsidP="00011DC4">
      <w:pPr>
        <w:tabs>
          <w:tab w:val="right" w:pos="9498"/>
        </w:tabs>
        <w:spacing w:after="0" w:line="276" w:lineRule="auto"/>
        <w:rPr>
          <w:rFonts w:ascii="Times New Roman" w:eastAsia="Calibri" w:hAnsi="Times New Roman" w:cs="Times New Roman"/>
          <w:kern w:val="0"/>
          <w:sz w:val="24"/>
          <w:szCs w:val="24"/>
          <w14:ligatures w14:val="none"/>
        </w:rPr>
      </w:pPr>
    </w:p>
    <w:p w14:paraId="657B6803" w14:textId="77777777" w:rsidR="0000635F" w:rsidRPr="00933C39" w:rsidRDefault="0000635F" w:rsidP="00011DC4">
      <w:pPr>
        <w:tabs>
          <w:tab w:val="right" w:pos="9498"/>
        </w:tabs>
        <w:spacing w:after="0" w:line="276" w:lineRule="auto"/>
        <w:rPr>
          <w:rFonts w:ascii="Times New Roman" w:eastAsia="Calibri" w:hAnsi="Times New Roman" w:cs="Times New Roman"/>
          <w:kern w:val="0"/>
          <w:sz w:val="24"/>
          <w:szCs w:val="24"/>
          <w14:ligatures w14:val="none"/>
        </w:rPr>
      </w:pPr>
    </w:p>
    <w:p w14:paraId="688FBD9B" w14:textId="405EF0D4" w:rsidR="00011DC4" w:rsidRPr="005E6908" w:rsidRDefault="00271D34" w:rsidP="00011DC4">
      <w:pPr>
        <w:tabs>
          <w:tab w:val="right" w:pos="9498"/>
        </w:tabs>
        <w:spacing w:after="0" w:line="276" w:lineRule="auto"/>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lastRenderedPageBreak/>
        <w:t>Viceministras</w:t>
      </w:r>
      <w:r w:rsidR="00011DC4" w:rsidRPr="005E6908">
        <w:rPr>
          <w:rFonts w:ascii="Times New Roman" w:eastAsia="Calibri" w:hAnsi="Times New Roman" w:cs="Times New Roman"/>
          <w:kern w:val="0"/>
          <w:sz w:val="24"/>
          <w:szCs w:val="24"/>
          <w14:ligatures w14:val="none"/>
        </w:rPr>
        <w:t xml:space="preserve">                                                                                                                   </w:t>
      </w:r>
      <w:r>
        <w:rPr>
          <w:rFonts w:ascii="Times New Roman" w:eastAsia="Calibri" w:hAnsi="Times New Roman" w:cs="Times New Roman"/>
          <w:kern w:val="0"/>
          <w:sz w:val="24"/>
          <w:szCs w:val="24"/>
          <w14:ligatures w14:val="none"/>
        </w:rPr>
        <w:t>Ignas Rubikas</w:t>
      </w:r>
    </w:p>
    <w:p w14:paraId="6D69D546" w14:textId="77777777" w:rsidR="00011DC4" w:rsidRPr="005E6908" w:rsidRDefault="00011DC4" w:rsidP="00011DC4">
      <w:pPr>
        <w:spacing w:after="0"/>
        <w:rPr>
          <w:rFonts w:ascii="Times New Roman" w:eastAsia="Calibri" w:hAnsi="Times New Roman" w:cs="Times New Roman"/>
          <w:kern w:val="0"/>
          <w:sz w:val="24"/>
          <w:szCs w:val="24"/>
          <w14:ligatures w14:val="none"/>
        </w:rPr>
      </w:pPr>
    </w:p>
    <w:p w14:paraId="1027C2D6" w14:textId="77777777" w:rsidR="00011DC4" w:rsidRPr="005E6908" w:rsidRDefault="00011DC4" w:rsidP="00011DC4">
      <w:pPr>
        <w:spacing w:after="0"/>
        <w:rPr>
          <w:rFonts w:ascii="Times New Roman" w:eastAsia="Calibri" w:hAnsi="Times New Roman" w:cs="Times New Roman"/>
          <w:kern w:val="0"/>
          <w:sz w:val="24"/>
          <w:szCs w:val="24"/>
          <w14:ligatures w14:val="none"/>
        </w:rPr>
      </w:pPr>
    </w:p>
    <w:p w14:paraId="6159D50E" w14:textId="77777777" w:rsidR="00011DC4" w:rsidRPr="005E6908" w:rsidRDefault="00011DC4" w:rsidP="00011DC4">
      <w:pPr>
        <w:spacing w:after="0"/>
        <w:rPr>
          <w:rFonts w:ascii="Times New Roman" w:eastAsia="Calibri" w:hAnsi="Times New Roman" w:cs="Times New Roman"/>
          <w:kern w:val="0"/>
          <w:sz w:val="24"/>
          <w:szCs w:val="24"/>
          <w14:ligatures w14:val="none"/>
        </w:rPr>
      </w:pPr>
    </w:p>
    <w:p w14:paraId="71BF6AF8" w14:textId="77777777" w:rsidR="00011DC4" w:rsidRDefault="00011DC4" w:rsidP="00011DC4">
      <w:pPr>
        <w:spacing w:after="0"/>
        <w:rPr>
          <w:rFonts w:ascii="Times New Roman" w:eastAsia="Calibri" w:hAnsi="Times New Roman" w:cs="Times New Roman"/>
          <w:kern w:val="0"/>
          <w:sz w:val="24"/>
          <w:szCs w:val="24"/>
          <w14:ligatures w14:val="none"/>
        </w:rPr>
      </w:pPr>
    </w:p>
    <w:p w14:paraId="6335A581" w14:textId="77777777" w:rsidR="00011DC4" w:rsidRDefault="00011DC4" w:rsidP="00011DC4">
      <w:pPr>
        <w:spacing w:after="0"/>
        <w:rPr>
          <w:rFonts w:ascii="Times New Roman" w:eastAsia="Calibri" w:hAnsi="Times New Roman" w:cs="Times New Roman"/>
          <w:kern w:val="0"/>
          <w:sz w:val="24"/>
          <w:szCs w:val="24"/>
          <w14:ligatures w14:val="none"/>
        </w:rPr>
      </w:pPr>
    </w:p>
    <w:p w14:paraId="5777A195" w14:textId="77777777" w:rsidR="00011DC4" w:rsidRPr="005E6908" w:rsidRDefault="00011DC4" w:rsidP="00011DC4">
      <w:pPr>
        <w:spacing w:after="0"/>
        <w:rPr>
          <w:rFonts w:ascii="Times New Roman" w:eastAsia="Calibri" w:hAnsi="Times New Roman" w:cs="Times New Roman"/>
          <w:kern w:val="0"/>
          <w:sz w:val="24"/>
          <w:szCs w:val="24"/>
          <w14:ligatures w14:val="none"/>
        </w:rPr>
      </w:pPr>
    </w:p>
    <w:p w14:paraId="30A5E4CF" w14:textId="6A02F1C6" w:rsidR="009F3B82" w:rsidRPr="00011DC4" w:rsidRDefault="00E46FFC" w:rsidP="00011DC4">
      <w:pPr>
        <w:spacing w:after="0"/>
        <w:rPr>
          <w:rFonts w:ascii="Times New Roman" w:hAnsi="Times New Roman" w:cs="Times New Roman"/>
          <w:sz w:val="24"/>
          <w:szCs w:val="24"/>
        </w:rPr>
      </w:pPr>
      <w:r>
        <w:rPr>
          <w:rFonts w:ascii="Times New Roman" w:eastAsia="Calibri" w:hAnsi="Times New Roman" w:cs="Times New Roman"/>
          <w:kern w:val="0"/>
          <w:sz w:val="24"/>
          <w:szCs w:val="24"/>
          <w14:ligatures w14:val="none"/>
        </w:rPr>
        <w:t>Ingrida Grincevičiūtė</w:t>
      </w:r>
      <w:r w:rsidR="00011DC4" w:rsidRPr="005E6908">
        <w:rPr>
          <w:rFonts w:ascii="Times New Roman" w:eastAsia="Calibri" w:hAnsi="Times New Roman" w:cs="Times New Roman"/>
          <w:kern w:val="0"/>
          <w:sz w:val="24"/>
          <w:szCs w:val="24"/>
          <w14:ligatures w14:val="none"/>
        </w:rPr>
        <w:t xml:space="preserve">, tel. </w:t>
      </w:r>
      <w:r w:rsidR="00294E66" w:rsidRPr="00294E66">
        <w:rPr>
          <w:rFonts w:ascii="Times New Roman" w:eastAsia="Calibri" w:hAnsi="Times New Roman" w:cs="Times New Roman"/>
          <w:kern w:val="0"/>
          <w:sz w:val="24"/>
          <w:szCs w:val="24"/>
          <w14:ligatures w14:val="none"/>
        </w:rPr>
        <w:t>+370 649 75163</w:t>
      </w:r>
      <w:r w:rsidR="00011DC4" w:rsidRPr="005E6908">
        <w:rPr>
          <w:rFonts w:ascii="Times New Roman" w:eastAsia="Calibri" w:hAnsi="Times New Roman" w:cs="Times New Roman"/>
          <w:kern w:val="0"/>
          <w:sz w:val="24"/>
          <w:szCs w:val="24"/>
          <w14:ligatures w14:val="none"/>
        </w:rPr>
        <w:t xml:space="preserve">, el. p. </w:t>
      </w:r>
      <w:r w:rsidR="00294E66">
        <w:rPr>
          <w:rFonts w:ascii="Times New Roman" w:eastAsia="Calibri" w:hAnsi="Times New Roman" w:cs="Times New Roman"/>
          <w:kern w:val="0"/>
          <w:sz w:val="24"/>
          <w:szCs w:val="24"/>
          <w14:ligatures w14:val="none"/>
        </w:rPr>
        <w:t>ingrida.grinceviciute</w:t>
      </w:r>
      <w:hyperlink r:id="rId16" w:history="1">
        <w:r w:rsidR="00011DC4" w:rsidRPr="00044002">
          <w:rPr>
            <w:rFonts w:ascii="Times New Roman" w:eastAsia="Calibri" w:hAnsi="Times New Roman" w:cs="Times New Roman"/>
            <w:kern w:val="0"/>
            <w:sz w:val="24"/>
            <w:szCs w:val="24"/>
            <w14:ligatures w14:val="none"/>
          </w:rPr>
          <w:t>@sam.lt</w:t>
        </w:r>
      </w:hyperlink>
    </w:p>
    <w:sectPr w:rsidR="009F3B82" w:rsidRPr="00011DC4" w:rsidSect="00863B1B">
      <w:headerReference w:type="even" r:id="rId17"/>
      <w:headerReference w:type="default" r:id="rId18"/>
      <w:footerReference w:type="default" r:id="rId19"/>
      <w:headerReference w:type="first" r:id="rId20"/>
      <w:footerReference w:type="first" r:id="rId21"/>
      <w:pgSz w:w="11906" w:h="16838" w:code="9"/>
      <w:pgMar w:top="1134" w:right="567" w:bottom="1134" w:left="1701" w:header="1134" w:footer="1134" w:gutter="0"/>
      <w:cols w:space="1296"/>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6D8CF" w14:textId="77777777" w:rsidR="00ED3DDF" w:rsidRDefault="00ED3DDF" w:rsidP="00011DC4">
      <w:pPr>
        <w:spacing w:after="0" w:line="240" w:lineRule="auto"/>
      </w:pPr>
      <w:r>
        <w:separator/>
      </w:r>
    </w:p>
  </w:endnote>
  <w:endnote w:type="continuationSeparator" w:id="0">
    <w:p w14:paraId="4B470110" w14:textId="77777777" w:rsidR="00ED3DDF" w:rsidRDefault="00ED3DDF" w:rsidP="00011D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venir Next">
    <w:altName w:val="Calibri"/>
    <w:charset w:val="00"/>
    <w:family w:val="swiss"/>
    <w:pitch w:val="variable"/>
    <w:sig w:usb0="8000002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7AF463BD" w14:paraId="37AE5B35" w14:textId="77777777" w:rsidTr="7AF463BD">
      <w:trPr>
        <w:trHeight w:val="300"/>
      </w:trPr>
      <w:tc>
        <w:tcPr>
          <w:tcW w:w="3210" w:type="dxa"/>
        </w:tcPr>
        <w:p w14:paraId="7239F8D2" w14:textId="02631F90" w:rsidR="7AF463BD" w:rsidRDefault="7AF463BD" w:rsidP="7AF463BD">
          <w:pPr>
            <w:pStyle w:val="Header"/>
            <w:ind w:left="-115"/>
          </w:pPr>
        </w:p>
      </w:tc>
      <w:tc>
        <w:tcPr>
          <w:tcW w:w="3210" w:type="dxa"/>
        </w:tcPr>
        <w:p w14:paraId="517E43BD" w14:textId="7A6E3C4D" w:rsidR="7AF463BD" w:rsidRDefault="7AF463BD" w:rsidP="7AF463BD">
          <w:pPr>
            <w:pStyle w:val="Header"/>
            <w:jc w:val="center"/>
          </w:pPr>
        </w:p>
      </w:tc>
      <w:tc>
        <w:tcPr>
          <w:tcW w:w="3210" w:type="dxa"/>
        </w:tcPr>
        <w:p w14:paraId="604DE77B" w14:textId="60203E50" w:rsidR="7AF463BD" w:rsidRDefault="7AF463BD" w:rsidP="7AF463BD">
          <w:pPr>
            <w:pStyle w:val="Header"/>
            <w:ind w:right="-115"/>
            <w:jc w:val="right"/>
          </w:pPr>
        </w:p>
      </w:tc>
    </w:tr>
  </w:tbl>
  <w:p w14:paraId="75351465" w14:textId="25F9AFEF" w:rsidR="7AF463BD" w:rsidRDefault="7AF463BD" w:rsidP="7AF463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73A12" w14:textId="77777777" w:rsidR="00011DC4" w:rsidRPr="00B66345" w:rsidRDefault="00011DC4">
    <w:pPr>
      <w:tabs>
        <w:tab w:val="right" w:pos="9638"/>
      </w:tabs>
      <w:spacing w:after="0" w:line="360" w:lineRule="auto"/>
      <w:rPr>
        <w:rFonts w:ascii="Avenir Next" w:eastAsia="Calibri" w:hAnsi="Avenir Next" w:cs="Times New Roman"/>
        <w:noProof/>
        <w:sz w:val="2"/>
        <w:szCs w:val="2"/>
        <w:lang w:eastAsia="lt-LT"/>
      </w:rPr>
    </w:pPr>
  </w:p>
  <w:tbl>
    <w:tblPr>
      <w:tblStyle w:val="Lentelstinklelis1"/>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1842"/>
      <w:gridCol w:w="3686"/>
      <w:gridCol w:w="2545"/>
    </w:tblGrid>
    <w:tr w:rsidR="003763C9" w14:paraId="0F85EF22" w14:textId="77777777">
      <w:tc>
        <w:tcPr>
          <w:tcW w:w="1555" w:type="dxa"/>
          <w:vAlign w:val="center"/>
        </w:tcPr>
        <w:p w14:paraId="6B3B9529" w14:textId="77777777" w:rsidR="00011DC4" w:rsidRPr="00476F6A" w:rsidRDefault="00011DC4">
          <w:pPr>
            <w:rPr>
              <w:rFonts w:ascii="Times New Roman" w:hAnsi="Times New Roman" w:cs="Times New Roman"/>
              <w:sz w:val="10"/>
              <w:szCs w:val="10"/>
            </w:rPr>
          </w:pPr>
        </w:p>
        <w:p w14:paraId="67D630D1" w14:textId="77777777" w:rsidR="00011DC4" w:rsidRDefault="00011DC4">
          <w:pPr>
            <w:rPr>
              <w:rFonts w:ascii="Times New Roman" w:hAnsi="Times New Roman" w:cs="Times New Roman"/>
            </w:rPr>
          </w:pPr>
          <w:r>
            <w:rPr>
              <w:noProof/>
            </w:rPr>
            <w:drawing>
              <wp:inline distT="0" distB="0" distL="0" distR="0" wp14:anchorId="4B535F70" wp14:editId="588125AD">
                <wp:extent cx="533400" cy="628608"/>
                <wp:effectExtent l="0" t="0" r="0" b="635"/>
                <wp:docPr id="3" name="Paveikslėlis 1" descr="Paveikslėlis, kuriame yra logotipas, varinis kastetas, dizainas  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veikslėlis 1" descr="Paveikslėlis, kuriame yra logotipas, varinis kastetas, dizainas  Automatiškai sugeneruotas aprašyma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5239" cy="642560"/>
                        </a:xfrm>
                        <a:prstGeom prst="rect">
                          <a:avLst/>
                        </a:prstGeom>
                        <a:noFill/>
                        <a:ln>
                          <a:noFill/>
                        </a:ln>
                      </pic:spPr>
                    </pic:pic>
                  </a:graphicData>
                </a:graphic>
              </wp:inline>
            </w:drawing>
          </w:r>
        </w:p>
      </w:tc>
      <w:tc>
        <w:tcPr>
          <w:tcW w:w="1842" w:type="dxa"/>
          <w:vAlign w:val="center"/>
        </w:tcPr>
        <w:p w14:paraId="1F1BA38F" w14:textId="77777777" w:rsidR="00011DC4" w:rsidRDefault="00011DC4">
          <w:pPr>
            <w:rPr>
              <w:rFonts w:ascii="Times New Roman" w:eastAsia="Calibri" w:hAnsi="Times New Roman" w:cs="Times New Roman"/>
              <w:noProof/>
              <w:color w:val="000000"/>
              <w:sz w:val="18"/>
              <w:szCs w:val="18"/>
              <w:lang w:eastAsia="lt-LT"/>
            </w:rPr>
          </w:pPr>
          <w:r w:rsidRPr="005E6908">
            <w:rPr>
              <w:rFonts w:ascii="Times New Roman" w:eastAsia="Calibri" w:hAnsi="Times New Roman" w:cs="Times New Roman"/>
              <w:noProof/>
              <w:color w:val="000000"/>
              <w:sz w:val="18"/>
              <w:szCs w:val="18"/>
              <w:lang w:eastAsia="lt-LT"/>
            </w:rPr>
            <w:t>Biudžetinė įstaiga</w:t>
          </w:r>
        </w:p>
        <w:p w14:paraId="025E726E" w14:textId="60765368" w:rsidR="00011DC4" w:rsidRDefault="004B318E">
          <w:pPr>
            <w:rPr>
              <w:rFonts w:ascii="Times New Roman" w:eastAsia="Calibri" w:hAnsi="Times New Roman" w:cs="Times New Roman"/>
              <w:noProof/>
              <w:color w:val="000000"/>
              <w:sz w:val="18"/>
              <w:szCs w:val="18"/>
              <w:lang w:eastAsia="lt-LT"/>
            </w:rPr>
          </w:pPr>
          <w:r>
            <w:rPr>
              <w:rFonts w:ascii="Times New Roman" w:eastAsia="Calibri" w:hAnsi="Times New Roman" w:cs="Times New Roman"/>
              <w:noProof/>
              <w:color w:val="000000"/>
              <w:sz w:val="18"/>
              <w:szCs w:val="18"/>
              <w:lang w:eastAsia="lt-LT"/>
            </w:rPr>
            <w:t>Lvivo</w:t>
          </w:r>
          <w:r w:rsidR="00011DC4" w:rsidRPr="005E6908">
            <w:rPr>
              <w:rFonts w:ascii="Times New Roman" w:eastAsia="Calibri" w:hAnsi="Times New Roman" w:cs="Times New Roman"/>
              <w:noProof/>
              <w:color w:val="000000"/>
              <w:sz w:val="18"/>
              <w:szCs w:val="18"/>
              <w:lang w:eastAsia="lt-LT"/>
            </w:rPr>
            <w:t xml:space="preserve"> g. </w:t>
          </w:r>
          <w:r>
            <w:rPr>
              <w:rFonts w:ascii="Times New Roman" w:eastAsia="Calibri" w:hAnsi="Times New Roman" w:cs="Times New Roman"/>
              <w:noProof/>
              <w:color w:val="000000"/>
              <w:sz w:val="18"/>
              <w:szCs w:val="18"/>
              <w:lang w:eastAsia="lt-LT"/>
            </w:rPr>
            <w:t>25-104</w:t>
          </w:r>
        </w:p>
        <w:p w14:paraId="7C589264" w14:textId="744B312E" w:rsidR="00011DC4" w:rsidRPr="005E6908" w:rsidRDefault="00011DC4">
          <w:pPr>
            <w:rPr>
              <w:rFonts w:ascii="Times New Roman" w:eastAsia="Calibri" w:hAnsi="Times New Roman" w:cs="Times New Roman"/>
              <w:noProof/>
              <w:color w:val="000000"/>
              <w:sz w:val="18"/>
              <w:szCs w:val="18"/>
              <w:lang w:eastAsia="lt-LT"/>
            </w:rPr>
          </w:pPr>
          <w:r w:rsidRPr="005E6908">
            <w:rPr>
              <w:rFonts w:ascii="Times New Roman" w:eastAsia="Calibri" w:hAnsi="Times New Roman" w:cs="Times New Roman"/>
              <w:noProof/>
              <w:color w:val="000000"/>
              <w:sz w:val="18"/>
              <w:szCs w:val="18"/>
              <w:lang w:eastAsia="lt-LT"/>
            </w:rPr>
            <w:t>LT-0</w:t>
          </w:r>
          <w:r w:rsidR="004B318E">
            <w:rPr>
              <w:rFonts w:ascii="Times New Roman" w:eastAsia="Calibri" w:hAnsi="Times New Roman" w:cs="Times New Roman"/>
              <w:noProof/>
              <w:color w:val="000000"/>
              <w:sz w:val="18"/>
              <w:szCs w:val="18"/>
              <w:lang w:eastAsia="lt-LT"/>
            </w:rPr>
            <w:t>9320</w:t>
          </w:r>
          <w:r w:rsidRPr="005E6908">
            <w:rPr>
              <w:rFonts w:ascii="Times New Roman" w:eastAsia="Calibri" w:hAnsi="Times New Roman" w:cs="Times New Roman"/>
              <w:noProof/>
              <w:color w:val="000000"/>
              <w:sz w:val="18"/>
              <w:szCs w:val="18"/>
              <w:lang w:eastAsia="lt-LT"/>
            </w:rPr>
            <w:t xml:space="preserve"> Vilnius</w:t>
          </w:r>
        </w:p>
      </w:tc>
      <w:tc>
        <w:tcPr>
          <w:tcW w:w="3686" w:type="dxa"/>
          <w:vAlign w:val="center"/>
        </w:tcPr>
        <w:p w14:paraId="6CF4FB84" w14:textId="4BC3957C" w:rsidR="00011DC4" w:rsidRDefault="00011DC4">
          <w:pPr>
            <w:rPr>
              <w:rFonts w:ascii="Times New Roman" w:eastAsia="Calibri" w:hAnsi="Times New Roman" w:cs="Times New Roman"/>
              <w:noProof/>
              <w:color w:val="000000"/>
              <w:sz w:val="18"/>
              <w:szCs w:val="18"/>
              <w:lang w:eastAsia="lt-LT"/>
            </w:rPr>
          </w:pPr>
          <w:r>
            <w:rPr>
              <w:rFonts w:ascii="Times New Roman" w:eastAsia="Calibri" w:hAnsi="Times New Roman" w:cs="Times New Roman"/>
              <w:noProof/>
              <w:color w:val="000000"/>
              <w:sz w:val="18"/>
              <w:szCs w:val="18"/>
              <w:lang w:eastAsia="lt-LT"/>
            </w:rPr>
            <w:t>T</w:t>
          </w:r>
          <w:r w:rsidRPr="005E6908">
            <w:rPr>
              <w:rFonts w:ascii="Times New Roman" w:eastAsia="Calibri" w:hAnsi="Times New Roman" w:cs="Times New Roman"/>
              <w:noProof/>
              <w:color w:val="000000"/>
              <w:sz w:val="18"/>
              <w:szCs w:val="18"/>
              <w:lang w:eastAsia="lt-LT"/>
            </w:rPr>
            <w:t xml:space="preserve">el. +370 </w:t>
          </w:r>
          <w:r w:rsidR="00611D5E">
            <w:rPr>
              <w:rFonts w:ascii="Times New Roman" w:eastAsia="Calibri" w:hAnsi="Times New Roman" w:cs="Times New Roman"/>
              <w:noProof/>
              <w:color w:val="000000"/>
              <w:sz w:val="18"/>
              <w:szCs w:val="18"/>
              <w:lang w:eastAsia="lt-LT"/>
            </w:rPr>
            <w:t>800</w:t>
          </w:r>
          <w:r w:rsidRPr="005E6908">
            <w:rPr>
              <w:rFonts w:ascii="Times New Roman" w:eastAsia="Calibri" w:hAnsi="Times New Roman" w:cs="Times New Roman"/>
              <w:noProof/>
              <w:color w:val="000000"/>
              <w:sz w:val="18"/>
              <w:szCs w:val="18"/>
              <w:lang w:eastAsia="lt-LT"/>
            </w:rPr>
            <w:t xml:space="preserve"> </w:t>
          </w:r>
          <w:r w:rsidR="00611D5E">
            <w:rPr>
              <w:rFonts w:ascii="Times New Roman" w:eastAsia="Calibri" w:hAnsi="Times New Roman" w:cs="Times New Roman"/>
              <w:noProof/>
              <w:color w:val="000000"/>
              <w:sz w:val="18"/>
              <w:szCs w:val="18"/>
              <w:lang w:eastAsia="lt-LT"/>
            </w:rPr>
            <w:t>66</w:t>
          </w:r>
          <w:r w:rsidRPr="005E6908">
            <w:rPr>
              <w:rFonts w:ascii="Times New Roman" w:eastAsia="Calibri" w:hAnsi="Times New Roman" w:cs="Times New Roman"/>
              <w:noProof/>
              <w:color w:val="000000"/>
              <w:sz w:val="18"/>
              <w:szCs w:val="18"/>
              <w:lang w:eastAsia="lt-LT"/>
            </w:rPr>
            <w:t xml:space="preserve"> </w:t>
          </w:r>
          <w:r w:rsidR="00611D5E">
            <w:rPr>
              <w:rFonts w:ascii="Times New Roman" w:eastAsia="Calibri" w:hAnsi="Times New Roman" w:cs="Times New Roman"/>
              <w:noProof/>
              <w:color w:val="000000"/>
              <w:sz w:val="18"/>
              <w:szCs w:val="18"/>
              <w:lang w:eastAsia="lt-LT"/>
            </w:rPr>
            <w:t>004</w:t>
          </w:r>
        </w:p>
        <w:p w14:paraId="0D61EB2C" w14:textId="77777777" w:rsidR="00011DC4" w:rsidRDefault="00011DC4">
          <w:pPr>
            <w:rPr>
              <w:rStyle w:val="Hipersaitas1"/>
              <w:rFonts w:ascii="Times New Roman" w:eastAsia="Calibri" w:hAnsi="Times New Roman" w:cs="Times New Roman"/>
              <w:noProof/>
              <w:color w:val="auto"/>
              <w:sz w:val="18"/>
              <w:szCs w:val="18"/>
              <w:u w:val="none"/>
              <w:lang w:eastAsia="lt-LT"/>
            </w:rPr>
          </w:pPr>
          <w:r>
            <w:rPr>
              <w:rFonts w:ascii="Times New Roman" w:eastAsia="Calibri" w:hAnsi="Times New Roman" w:cs="Times New Roman"/>
              <w:noProof/>
              <w:color w:val="000000"/>
              <w:sz w:val="18"/>
              <w:szCs w:val="18"/>
              <w:lang w:eastAsia="lt-LT"/>
            </w:rPr>
            <w:t>E</w:t>
          </w:r>
          <w:r w:rsidRPr="005E6908">
            <w:rPr>
              <w:rFonts w:ascii="Times New Roman" w:eastAsia="Calibri" w:hAnsi="Times New Roman" w:cs="Times New Roman"/>
              <w:noProof/>
              <w:color w:val="000000"/>
              <w:sz w:val="18"/>
              <w:szCs w:val="18"/>
              <w:lang w:eastAsia="lt-LT"/>
            </w:rPr>
            <w:t xml:space="preserve">l. p. </w:t>
          </w:r>
          <w:hyperlink r:id="rId2" w:history="1">
            <w:r w:rsidRPr="00011DC4">
              <w:rPr>
                <w:rStyle w:val="Hipersaitas1"/>
                <w:rFonts w:ascii="Times New Roman" w:eastAsia="Calibri" w:hAnsi="Times New Roman" w:cs="Times New Roman"/>
                <w:noProof/>
                <w:color w:val="auto"/>
                <w:sz w:val="18"/>
                <w:szCs w:val="18"/>
                <w:u w:val="none"/>
                <w:lang w:eastAsia="lt-LT"/>
              </w:rPr>
              <w:t>ministerija@sam.lt</w:t>
            </w:r>
          </w:hyperlink>
          <w:r w:rsidRPr="005E6908">
            <w:rPr>
              <w:rFonts w:ascii="Times New Roman" w:eastAsia="Calibri" w:hAnsi="Times New Roman" w:cs="Times New Roman"/>
              <w:noProof/>
              <w:color w:val="000000"/>
              <w:sz w:val="18"/>
              <w:szCs w:val="18"/>
              <w:lang w:eastAsia="lt-LT"/>
            </w:rPr>
            <w:t xml:space="preserve">, </w:t>
          </w:r>
          <w:hyperlink r:id="rId3" w:history="1">
            <w:r w:rsidRPr="00011DC4">
              <w:rPr>
                <w:rStyle w:val="Hipersaitas1"/>
                <w:rFonts w:ascii="Times New Roman" w:eastAsia="Calibri" w:hAnsi="Times New Roman" w:cs="Times New Roman"/>
                <w:noProof/>
                <w:color w:val="auto"/>
                <w:sz w:val="18"/>
                <w:szCs w:val="18"/>
                <w:u w:val="none"/>
                <w:lang w:eastAsia="lt-LT"/>
              </w:rPr>
              <w:t>https://sam.lrv.lt</w:t>
            </w:r>
          </w:hyperlink>
        </w:p>
        <w:p w14:paraId="00879FF9" w14:textId="77777777" w:rsidR="00011DC4" w:rsidRPr="0017069B" w:rsidRDefault="00011DC4">
          <w:pPr>
            <w:rPr>
              <w:rFonts w:ascii="Times New Roman" w:hAnsi="Times New Roman" w:cs="Times New Roman"/>
              <w:lang w:val="pt-BR"/>
            </w:rPr>
          </w:pPr>
          <w:r w:rsidRPr="005E6908">
            <w:rPr>
              <w:rFonts w:ascii="Times New Roman" w:eastAsia="Calibri" w:hAnsi="Times New Roman" w:cs="Times New Roman"/>
              <w:noProof/>
              <w:color w:val="000000"/>
              <w:sz w:val="18"/>
              <w:szCs w:val="18"/>
              <w:lang w:eastAsia="lt-LT"/>
            </w:rPr>
            <w:t>E. pristatymo dėžutės adresas 18860347</w:t>
          </w:r>
          <w:r w:rsidRPr="0017069B">
            <w:rPr>
              <w:rFonts w:ascii="Times New Roman" w:eastAsia="Calibri" w:hAnsi="Times New Roman" w:cs="Times New Roman"/>
              <w:noProof/>
              <w:color w:val="000000"/>
              <w:sz w:val="18"/>
              <w:szCs w:val="18"/>
              <w:lang w:val="pt-BR" w:eastAsia="lt-LT"/>
            </w:rPr>
            <w:t>2</w:t>
          </w:r>
        </w:p>
      </w:tc>
      <w:tc>
        <w:tcPr>
          <w:tcW w:w="2545" w:type="dxa"/>
          <w:vAlign w:val="center"/>
        </w:tcPr>
        <w:p w14:paraId="6E10D4A4" w14:textId="77777777" w:rsidR="00011DC4" w:rsidRDefault="00011DC4">
          <w:pPr>
            <w:rPr>
              <w:rFonts w:ascii="Times New Roman" w:eastAsia="Calibri" w:hAnsi="Times New Roman" w:cs="Times New Roman"/>
              <w:noProof/>
              <w:color w:val="000000"/>
              <w:sz w:val="18"/>
              <w:szCs w:val="18"/>
              <w:lang w:eastAsia="lt-LT"/>
            </w:rPr>
          </w:pPr>
          <w:r w:rsidRPr="005E6908">
            <w:rPr>
              <w:rFonts w:ascii="Times New Roman" w:eastAsia="Calibri" w:hAnsi="Times New Roman" w:cs="Times New Roman"/>
              <w:noProof/>
              <w:color w:val="000000"/>
              <w:sz w:val="18"/>
              <w:szCs w:val="18"/>
              <w:lang w:eastAsia="lt-LT"/>
            </w:rPr>
            <w:t>Duomenys kaupiami ir saugomi Juridinių asmenų registre</w:t>
          </w:r>
        </w:p>
        <w:p w14:paraId="16BA98D5" w14:textId="77777777" w:rsidR="00011DC4" w:rsidRDefault="00011DC4">
          <w:pPr>
            <w:rPr>
              <w:rFonts w:ascii="Times New Roman" w:hAnsi="Times New Roman" w:cs="Times New Roman"/>
            </w:rPr>
          </w:pPr>
          <w:r>
            <w:rPr>
              <w:rFonts w:ascii="Times New Roman" w:eastAsia="Calibri" w:hAnsi="Times New Roman" w:cs="Times New Roman"/>
              <w:noProof/>
              <w:color w:val="000000"/>
              <w:sz w:val="18"/>
              <w:szCs w:val="18"/>
              <w:lang w:eastAsia="lt-LT"/>
            </w:rPr>
            <w:t>K</w:t>
          </w:r>
          <w:r w:rsidRPr="005E6908">
            <w:rPr>
              <w:rFonts w:ascii="Times New Roman" w:eastAsia="Calibri" w:hAnsi="Times New Roman" w:cs="Times New Roman"/>
              <w:noProof/>
              <w:color w:val="000000"/>
              <w:sz w:val="18"/>
              <w:szCs w:val="18"/>
              <w:lang w:eastAsia="lt-LT"/>
            </w:rPr>
            <w:t>odas 188603472</w:t>
          </w:r>
        </w:p>
      </w:tc>
    </w:tr>
  </w:tbl>
  <w:p w14:paraId="2033B755" w14:textId="77777777" w:rsidR="00011DC4" w:rsidRPr="00B66345" w:rsidRDefault="00011DC4">
    <w:pPr>
      <w:tabs>
        <w:tab w:val="right" w:pos="9638"/>
      </w:tabs>
      <w:spacing w:after="0" w:line="360" w:lineRule="auto"/>
      <w:rPr>
        <w:rFonts w:ascii="Avenir Next" w:eastAsia="Calibri" w:hAnsi="Avenir Next" w:cs="Times New Roman"/>
        <w:noProof/>
        <w:sz w:val="2"/>
        <w:szCs w:val="2"/>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9A824" w14:textId="77777777" w:rsidR="00ED3DDF" w:rsidRDefault="00ED3DDF" w:rsidP="00011DC4">
      <w:pPr>
        <w:spacing w:after="0" w:line="240" w:lineRule="auto"/>
      </w:pPr>
      <w:r>
        <w:separator/>
      </w:r>
    </w:p>
  </w:footnote>
  <w:footnote w:type="continuationSeparator" w:id="0">
    <w:p w14:paraId="012FE0CE" w14:textId="77777777" w:rsidR="00ED3DDF" w:rsidRDefault="00ED3DDF" w:rsidP="00011D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DCA2E" w14:textId="77777777" w:rsidR="00011DC4" w:rsidRDefault="00011DC4">
    <w:pPr>
      <w:pStyle w:val="Antrats1"/>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5222C17" w14:textId="77777777" w:rsidR="00011DC4" w:rsidRDefault="00011DC4">
    <w:pPr>
      <w:pStyle w:val="Antrats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7653069"/>
      <w:docPartObj>
        <w:docPartGallery w:val="Page Numbers (Top of Page)"/>
        <w:docPartUnique/>
      </w:docPartObj>
    </w:sdtPr>
    <w:sdtEndPr>
      <w:rPr>
        <w:rFonts w:ascii="Times New Roman" w:hAnsi="Times New Roman" w:cs="Times New Roman"/>
        <w:sz w:val="24"/>
        <w:szCs w:val="24"/>
      </w:rPr>
    </w:sdtEndPr>
    <w:sdtContent>
      <w:p w14:paraId="3036E7BF" w14:textId="77777777" w:rsidR="00011DC4" w:rsidRPr="00B66345" w:rsidRDefault="00011DC4">
        <w:pPr>
          <w:pStyle w:val="Antrats1"/>
          <w:jc w:val="center"/>
          <w:rPr>
            <w:rFonts w:ascii="Times New Roman" w:hAnsi="Times New Roman" w:cs="Times New Roman"/>
            <w:sz w:val="24"/>
            <w:szCs w:val="24"/>
          </w:rPr>
        </w:pPr>
        <w:r w:rsidRPr="00B66345">
          <w:rPr>
            <w:rFonts w:ascii="Times New Roman" w:hAnsi="Times New Roman" w:cs="Times New Roman"/>
            <w:sz w:val="24"/>
            <w:szCs w:val="24"/>
          </w:rPr>
          <w:fldChar w:fldCharType="begin"/>
        </w:r>
        <w:r w:rsidRPr="00B66345">
          <w:rPr>
            <w:rFonts w:ascii="Times New Roman" w:hAnsi="Times New Roman" w:cs="Times New Roman"/>
            <w:sz w:val="24"/>
            <w:szCs w:val="24"/>
          </w:rPr>
          <w:instrText>PAGE   \* MERGEFORMAT</w:instrText>
        </w:r>
        <w:r w:rsidRPr="00B66345">
          <w:rPr>
            <w:rFonts w:ascii="Times New Roman" w:hAnsi="Times New Roman" w:cs="Times New Roman"/>
            <w:sz w:val="24"/>
            <w:szCs w:val="24"/>
          </w:rPr>
          <w:fldChar w:fldCharType="separate"/>
        </w:r>
        <w:r w:rsidRPr="00B66345">
          <w:rPr>
            <w:rFonts w:ascii="Times New Roman" w:hAnsi="Times New Roman" w:cs="Times New Roman"/>
            <w:sz w:val="24"/>
            <w:szCs w:val="24"/>
          </w:rPr>
          <w:t>2</w:t>
        </w:r>
        <w:r w:rsidRPr="00B66345">
          <w:rPr>
            <w:rFonts w:ascii="Times New Roman" w:hAnsi="Times New Roman" w:cs="Times New Roman"/>
            <w:sz w:val="24"/>
            <w:szCs w:val="24"/>
          </w:rPr>
          <w:fldChar w:fldCharType="end"/>
        </w:r>
      </w:p>
    </w:sdtContent>
  </w:sdt>
  <w:p w14:paraId="45654594" w14:textId="77777777" w:rsidR="00011DC4" w:rsidRPr="00B66345" w:rsidRDefault="00011DC4">
    <w:pPr>
      <w:pStyle w:val="Antrats1"/>
      <w:rPr>
        <w:rFonts w:ascii="Times New Roman" w:hAnsi="Times New Roman" w:cs="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5E321" w14:textId="77777777" w:rsidR="00011DC4" w:rsidRPr="00E3061C" w:rsidRDefault="00011DC4">
    <w:pPr>
      <w:tabs>
        <w:tab w:val="center" w:pos="4153"/>
        <w:tab w:val="right" w:pos="8306"/>
      </w:tabs>
      <w:spacing w:after="0"/>
      <w:jc w:val="center"/>
      <w:rPr>
        <w:rFonts w:ascii="Times New Roman" w:eastAsia="Times New Roman" w:hAnsi="Times New Roman" w:cs="Times New Roman"/>
        <w:sz w:val="20"/>
        <w:szCs w:val="20"/>
      </w:rPr>
    </w:pPr>
    <w:r>
      <w:rPr>
        <w:rFonts w:ascii="Times New Roman" w:hAnsi="Times New Roman" w:cs="Times New Roman"/>
        <w:noProof/>
      </w:rPr>
      <w:drawing>
        <wp:inline distT="0" distB="0" distL="0" distR="0" wp14:anchorId="3ABC0793" wp14:editId="5A7B680B">
          <wp:extent cx="624840" cy="694785"/>
          <wp:effectExtent l="0" t="0" r="3810" b="0"/>
          <wp:docPr id="1851699276"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644570" cy="716724"/>
                  </a:xfrm>
                  <a:prstGeom prst="rect">
                    <a:avLst/>
                  </a:prstGeom>
                  <a:noFill/>
                  <a:ln>
                    <a:noFill/>
                  </a:ln>
                </pic:spPr>
              </pic:pic>
            </a:graphicData>
          </a:graphic>
        </wp:inline>
      </w:drawing>
    </w:r>
  </w:p>
  <w:p w14:paraId="76575DCC" w14:textId="77777777" w:rsidR="00011DC4" w:rsidRPr="00E3061C" w:rsidRDefault="00011DC4">
    <w:pPr>
      <w:tabs>
        <w:tab w:val="center" w:pos="4153"/>
        <w:tab w:val="right" w:pos="8306"/>
      </w:tabs>
      <w:spacing w:after="0"/>
      <w:jc w:val="center"/>
      <w:rPr>
        <w:rFonts w:ascii="Times New Roman" w:eastAsia="Times New Roman" w:hAnsi="Times New Roman" w:cs="Times New Roman"/>
        <w:sz w:val="20"/>
        <w:szCs w:val="20"/>
      </w:rPr>
    </w:pPr>
  </w:p>
  <w:p w14:paraId="7A29B27A" w14:textId="3E99F5D2" w:rsidR="00011DC4" w:rsidRPr="005E6908" w:rsidRDefault="00011DC4" w:rsidP="00D808AC">
    <w:pPr>
      <w:tabs>
        <w:tab w:val="center" w:pos="4153"/>
        <w:tab w:val="right" w:pos="8306"/>
      </w:tabs>
      <w:spacing w:after="0"/>
      <w:jc w:val="center"/>
      <w:rPr>
        <w:rFonts w:ascii="Times New Roman" w:eastAsia="Times New Roman" w:hAnsi="Times New Roman" w:cs="Times New Roman"/>
        <w:color w:val="000000"/>
        <w:sz w:val="24"/>
        <w:szCs w:val="24"/>
      </w:rPr>
    </w:pPr>
    <w:r w:rsidRPr="005E6908">
      <w:rPr>
        <w:rFonts w:ascii="Times New Roman" w:eastAsia="Times New Roman" w:hAnsi="Times New Roman" w:cs="Times New Roman"/>
        <w:b/>
        <w:bCs/>
        <w:color w:val="000000"/>
        <w:sz w:val="28"/>
        <w:szCs w:val="28"/>
      </w:rPr>
      <w:t>LIETUVOS RESPUBLIKOS SVEIKATOS APSAUGOS MINISTERIJ</w:t>
    </w:r>
    <w:r w:rsidR="00D808AC">
      <w:rPr>
        <w:rFonts w:ascii="Times New Roman" w:eastAsia="Times New Roman" w:hAnsi="Times New Roman" w:cs="Times New Roman"/>
        <w:b/>
        <w:bCs/>
        <w:color w:val="000000"/>
        <w:sz w:val="28"/>
        <w:szCs w:val="28"/>
      </w:rPr>
      <w:t>A</w:t>
    </w:r>
    <w:r w:rsidRPr="005E6908">
      <w:rPr>
        <w:rFonts w:ascii="Times New Roman" w:eastAsia="Times New Roman" w:hAnsi="Times New Roman" w:cs="Times New Roman"/>
        <w:b/>
        <w:bCs/>
        <w:color w:val="000000"/>
        <w:sz w:val="26"/>
        <w:szCs w:val="26"/>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565CAA"/>
    <w:multiLevelType w:val="hybridMultilevel"/>
    <w:tmpl w:val="56AEBF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D05309B"/>
    <w:multiLevelType w:val="hybridMultilevel"/>
    <w:tmpl w:val="06A2CDFE"/>
    <w:lvl w:ilvl="0" w:tplc="2D30EB0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63199363">
    <w:abstractNumId w:val="1"/>
  </w:num>
  <w:num w:numId="2" w16cid:durableId="15252407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DC4"/>
    <w:rsid w:val="0000510C"/>
    <w:rsid w:val="0000635F"/>
    <w:rsid w:val="00011DC4"/>
    <w:rsid w:val="00020105"/>
    <w:rsid w:val="00044002"/>
    <w:rsid w:val="00062CC2"/>
    <w:rsid w:val="00066F8F"/>
    <w:rsid w:val="000716C2"/>
    <w:rsid w:val="00083301"/>
    <w:rsid w:val="000872AE"/>
    <w:rsid w:val="000A1124"/>
    <w:rsid w:val="000E0DDA"/>
    <w:rsid w:val="001025BC"/>
    <w:rsid w:val="00157354"/>
    <w:rsid w:val="00173117"/>
    <w:rsid w:val="001811F8"/>
    <w:rsid w:val="00182853"/>
    <w:rsid w:val="00187785"/>
    <w:rsid w:val="001D020B"/>
    <w:rsid w:val="001D02D3"/>
    <w:rsid w:val="001E1833"/>
    <w:rsid w:val="001E5AD7"/>
    <w:rsid w:val="001F44F7"/>
    <w:rsid w:val="001F78BD"/>
    <w:rsid w:val="0021667A"/>
    <w:rsid w:val="00271D34"/>
    <w:rsid w:val="002930B3"/>
    <w:rsid w:val="00294E66"/>
    <w:rsid w:val="00297DF5"/>
    <w:rsid w:val="002A4A3D"/>
    <w:rsid w:val="002A6AF4"/>
    <w:rsid w:val="002C1126"/>
    <w:rsid w:val="002E1774"/>
    <w:rsid w:val="002E7FD2"/>
    <w:rsid w:val="003030A2"/>
    <w:rsid w:val="00313357"/>
    <w:rsid w:val="00314A3F"/>
    <w:rsid w:val="00330DE3"/>
    <w:rsid w:val="003477FE"/>
    <w:rsid w:val="00350351"/>
    <w:rsid w:val="003602E9"/>
    <w:rsid w:val="0036049B"/>
    <w:rsid w:val="00367F7A"/>
    <w:rsid w:val="00370264"/>
    <w:rsid w:val="003729D6"/>
    <w:rsid w:val="00375DD5"/>
    <w:rsid w:val="003763C9"/>
    <w:rsid w:val="00395091"/>
    <w:rsid w:val="003D341E"/>
    <w:rsid w:val="00410902"/>
    <w:rsid w:val="004554AB"/>
    <w:rsid w:val="00462C33"/>
    <w:rsid w:val="00467B26"/>
    <w:rsid w:val="00472A06"/>
    <w:rsid w:val="0047625E"/>
    <w:rsid w:val="004B318E"/>
    <w:rsid w:val="005038FF"/>
    <w:rsid w:val="00510DE5"/>
    <w:rsid w:val="00514453"/>
    <w:rsid w:val="00526155"/>
    <w:rsid w:val="005577D8"/>
    <w:rsid w:val="00557BB0"/>
    <w:rsid w:val="00563FC0"/>
    <w:rsid w:val="005B1A7E"/>
    <w:rsid w:val="005D2998"/>
    <w:rsid w:val="005E74C7"/>
    <w:rsid w:val="005F532E"/>
    <w:rsid w:val="00601F4F"/>
    <w:rsid w:val="00611D5E"/>
    <w:rsid w:val="006307F3"/>
    <w:rsid w:val="006315EE"/>
    <w:rsid w:val="00636213"/>
    <w:rsid w:val="0065645C"/>
    <w:rsid w:val="006740ED"/>
    <w:rsid w:val="006A6635"/>
    <w:rsid w:val="006C58A8"/>
    <w:rsid w:val="00702833"/>
    <w:rsid w:val="00734955"/>
    <w:rsid w:val="00747DA3"/>
    <w:rsid w:val="00762EA4"/>
    <w:rsid w:val="00764EE7"/>
    <w:rsid w:val="0077747F"/>
    <w:rsid w:val="007777F9"/>
    <w:rsid w:val="007862D5"/>
    <w:rsid w:val="00786BD2"/>
    <w:rsid w:val="0078778E"/>
    <w:rsid w:val="007A4949"/>
    <w:rsid w:val="007C561B"/>
    <w:rsid w:val="007E507E"/>
    <w:rsid w:val="00802355"/>
    <w:rsid w:val="00805D05"/>
    <w:rsid w:val="00807EBE"/>
    <w:rsid w:val="00810F1E"/>
    <w:rsid w:val="00820320"/>
    <w:rsid w:val="00835590"/>
    <w:rsid w:val="0085046D"/>
    <w:rsid w:val="00854A9B"/>
    <w:rsid w:val="00863B1B"/>
    <w:rsid w:val="008645D1"/>
    <w:rsid w:val="00870B6D"/>
    <w:rsid w:val="00877E1D"/>
    <w:rsid w:val="008C1E44"/>
    <w:rsid w:val="008C4365"/>
    <w:rsid w:val="009109DE"/>
    <w:rsid w:val="0092058A"/>
    <w:rsid w:val="0092684D"/>
    <w:rsid w:val="00930FB3"/>
    <w:rsid w:val="00933C39"/>
    <w:rsid w:val="009870C8"/>
    <w:rsid w:val="00987CA3"/>
    <w:rsid w:val="00992A4C"/>
    <w:rsid w:val="009A3643"/>
    <w:rsid w:val="009C4467"/>
    <w:rsid w:val="009F3B82"/>
    <w:rsid w:val="00A156CC"/>
    <w:rsid w:val="00A84A6B"/>
    <w:rsid w:val="00A93DD0"/>
    <w:rsid w:val="00AA1C0F"/>
    <w:rsid w:val="00AD44B0"/>
    <w:rsid w:val="00B77C34"/>
    <w:rsid w:val="00B96E86"/>
    <w:rsid w:val="00BA0C60"/>
    <w:rsid w:val="00BA5DA1"/>
    <w:rsid w:val="00BE3CE0"/>
    <w:rsid w:val="00BF0DA4"/>
    <w:rsid w:val="00BF1617"/>
    <w:rsid w:val="00C06D14"/>
    <w:rsid w:val="00C24DF5"/>
    <w:rsid w:val="00C36576"/>
    <w:rsid w:val="00CB3FA4"/>
    <w:rsid w:val="00CC5D56"/>
    <w:rsid w:val="00CE13AE"/>
    <w:rsid w:val="00CE55AA"/>
    <w:rsid w:val="00D02AFE"/>
    <w:rsid w:val="00D130A9"/>
    <w:rsid w:val="00D13696"/>
    <w:rsid w:val="00D24558"/>
    <w:rsid w:val="00D34EC5"/>
    <w:rsid w:val="00D808AC"/>
    <w:rsid w:val="00DB0203"/>
    <w:rsid w:val="00DC57A6"/>
    <w:rsid w:val="00DE03BA"/>
    <w:rsid w:val="00DE6DEC"/>
    <w:rsid w:val="00DF0271"/>
    <w:rsid w:val="00DF3B63"/>
    <w:rsid w:val="00E05947"/>
    <w:rsid w:val="00E06E92"/>
    <w:rsid w:val="00E14F93"/>
    <w:rsid w:val="00E418D0"/>
    <w:rsid w:val="00E42275"/>
    <w:rsid w:val="00E46FFC"/>
    <w:rsid w:val="00E5384F"/>
    <w:rsid w:val="00EB1BF2"/>
    <w:rsid w:val="00EC7B98"/>
    <w:rsid w:val="00ED39A6"/>
    <w:rsid w:val="00ED3DDF"/>
    <w:rsid w:val="00ED4F8B"/>
    <w:rsid w:val="00EE5FAA"/>
    <w:rsid w:val="00EF04F1"/>
    <w:rsid w:val="00F20696"/>
    <w:rsid w:val="00F3125C"/>
    <w:rsid w:val="00F42439"/>
    <w:rsid w:val="00F92B9E"/>
    <w:rsid w:val="00FB1989"/>
    <w:rsid w:val="00FD085F"/>
    <w:rsid w:val="04DFBFED"/>
    <w:rsid w:val="05EE5DCE"/>
    <w:rsid w:val="082463EE"/>
    <w:rsid w:val="1E1C01BC"/>
    <w:rsid w:val="29644DAC"/>
    <w:rsid w:val="2F71F013"/>
    <w:rsid w:val="377614AC"/>
    <w:rsid w:val="392C6E98"/>
    <w:rsid w:val="4594AB50"/>
    <w:rsid w:val="45DC53EF"/>
    <w:rsid w:val="7AF463BD"/>
    <w:rsid w:val="7EFA26D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E0FC0"/>
  <w15:chartTrackingRefBased/>
  <w15:docId w15:val="{677433CA-F1A9-4CBB-9AC3-6C7303C56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1DC4"/>
  </w:style>
  <w:style w:type="paragraph" w:styleId="Heading1">
    <w:name w:val="heading 1"/>
    <w:basedOn w:val="Normal"/>
    <w:next w:val="Normal"/>
    <w:link w:val="Heading1Char"/>
    <w:uiPriority w:val="9"/>
    <w:qFormat/>
    <w:rsid w:val="00011D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1D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1D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1D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1D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1D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1D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1D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1D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1D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1D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1D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1D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1D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1D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1D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1D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1DC4"/>
    <w:rPr>
      <w:rFonts w:eastAsiaTheme="majorEastAsia" w:cstheme="majorBidi"/>
      <w:color w:val="272727" w:themeColor="text1" w:themeTint="D8"/>
    </w:rPr>
  </w:style>
  <w:style w:type="paragraph" w:styleId="Title">
    <w:name w:val="Title"/>
    <w:basedOn w:val="Normal"/>
    <w:next w:val="Normal"/>
    <w:link w:val="TitleChar"/>
    <w:uiPriority w:val="10"/>
    <w:qFormat/>
    <w:rsid w:val="00011D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1D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1D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1D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1DC4"/>
    <w:pPr>
      <w:spacing w:before="160"/>
      <w:jc w:val="center"/>
    </w:pPr>
    <w:rPr>
      <w:i/>
      <w:iCs/>
      <w:color w:val="404040" w:themeColor="text1" w:themeTint="BF"/>
    </w:rPr>
  </w:style>
  <w:style w:type="character" w:customStyle="1" w:styleId="QuoteChar">
    <w:name w:val="Quote Char"/>
    <w:basedOn w:val="DefaultParagraphFont"/>
    <w:link w:val="Quote"/>
    <w:uiPriority w:val="29"/>
    <w:rsid w:val="00011DC4"/>
    <w:rPr>
      <w:i/>
      <w:iCs/>
      <w:color w:val="404040" w:themeColor="text1" w:themeTint="BF"/>
    </w:rPr>
  </w:style>
  <w:style w:type="paragraph" w:styleId="ListParagraph">
    <w:name w:val="List Paragraph"/>
    <w:basedOn w:val="Normal"/>
    <w:uiPriority w:val="34"/>
    <w:qFormat/>
    <w:rsid w:val="00011DC4"/>
    <w:pPr>
      <w:ind w:left="720"/>
      <w:contextualSpacing/>
    </w:pPr>
  </w:style>
  <w:style w:type="character" w:styleId="IntenseEmphasis">
    <w:name w:val="Intense Emphasis"/>
    <w:basedOn w:val="DefaultParagraphFont"/>
    <w:uiPriority w:val="21"/>
    <w:qFormat/>
    <w:rsid w:val="00011DC4"/>
    <w:rPr>
      <w:i/>
      <w:iCs/>
      <w:color w:val="0F4761" w:themeColor="accent1" w:themeShade="BF"/>
    </w:rPr>
  </w:style>
  <w:style w:type="paragraph" w:styleId="IntenseQuote">
    <w:name w:val="Intense Quote"/>
    <w:basedOn w:val="Normal"/>
    <w:next w:val="Normal"/>
    <w:link w:val="IntenseQuoteChar"/>
    <w:uiPriority w:val="30"/>
    <w:qFormat/>
    <w:rsid w:val="00011D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1DC4"/>
    <w:rPr>
      <w:i/>
      <w:iCs/>
      <w:color w:val="0F4761" w:themeColor="accent1" w:themeShade="BF"/>
    </w:rPr>
  </w:style>
  <w:style w:type="character" w:styleId="IntenseReference">
    <w:name w:val="Intense Reference"/>
    <w:basedOn w:val="DefaultParagraphFont"/>
    <w:uiPriority w:val="32"/>
    <w:qFormat/>
    <w:rsid w:val="00011DC4"/>
    <w:rPr>
      <w:b/>
      <w:bCs/>
      <w:smallCaps/>
      <w:color w:val="0F4761" w:themeColor="accent1" w:themeShade="BF"/>
      <w:spacing w:val="5"/>
    </w:rPr>
  </w:style>
  <w:style w:type="paragraph" w:customStyle="1" w:styleId="Antrats1">
    <w:name w:val="Antraštės1"/>
    <w:basedOn w:val="Normal"/>
    <w:next w:val="Header"/>
    <w:link w:val="AntratsDiagrama"/>
    <w:uiPriority w:val="99"/>
    <w:unhideWhenUsed/>
    <w:rsid w:val="00011DC4"/>
    <w:pPr>
      <w:tabs>
        <w:tab w:val="center" w:pos="4819"/>
        <w:tab w:val="right" w:pos="9638"/>
      </w:tabs>
      <w:spacing w:after="0" w:line="240" w:lineRule="auto"/>
    </w:pPr>
  </w:style>
  <w:style w:type="character" w:customStyle="1" w:styleId="AntratsDiagrama">
    <w:name w:val="Antraštės Diagrama"/>
    <w:basedOn w:val="DefaultParagraphFont"/>
    <w:link w:val="Antrats1"/>
    <w:uiPriority w:val="99"/>
    <w:rsid w:val="00011DC4"/>
  </w:style>
  <w:style w:type="character" w:styleId="PageNumber">
    <w:name w:val="page number"/>
    <w:basedOn w:val="DefaultParagraphFont"/>
    <w:uiPriority w:val="99"/>
    <w:rsid w:val="00011DC4"/>
  </w:style>
  <w:style w:type="table" w:customStyle="1" w:styleId="Lentelstinklelis1">
    <w:name w:val="Lentelės tinklelis1"/>
    <w:basedOn w:val="TableNormal"/>
    <w:next w:val="TableGrid"/>
    <w:uiPriority w:val="39"/>
    <w:rsid w:val="00011DC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persaitas1">
    <w:name w:val="Hipersaitas1"/>
    <w:basedOn w:val="DefaultParagraphFont"/>
    <w:uiPriority w:val="99"/>
    <w:unhideWhenUsed/>
    <w:rsid w:val="00011DC4"/>
    <w:rPr>
      <w:color w:val="0563C1"/>
      <w:u w:val="single"/>
    </w:rPr>
  </w:style>
  <w:style w:type="paragraph" w:styleId="Header">
    <w:name w:val="header"/>
    <w:basedOn w:val="Normal"/>
    <w:link w:val="HeaderChar"/>
    <w:uiPriority w:val="99"/>
    <w:semiHidden/>
    <w:unhideWhenUsed/>
    <w:rsid w:val="00011DC4"/>
    <w:pPr>
      <w:tabs>
        <w:tab w:val="center" w:pos="4819"/>
        <w:tab w:val="right" w:pos="9638"/>
      </w:tabs>
      <w:spacing w:after="0" w:line="240" w:lineRule="auto"/>
    </w:pPr>
  </w:style>
  <w:style w:type="character" w:customStyle="1" w:styleId="HeaderChar">
    <w:name w:val="Header Char"/>
    <w:basedOn w:val="DefaultParagraphFont"/>
    <w:link w:val="Header"/>
    <w:uiPriority w:val="99"/>
    <w:semiHidden/>
    <w:rsid w:val="00011DC4"/>
  </w:style>
  <w:style w:type="table" w:styleId="TableGrid">
    <w:name w:val="Table Grid"/>
    <w:basedOn w:val="TableNormal"/>
    <w:uiPriority w:val="39"/>
    <w:rsid w:val="00011D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011DC4"/>
    <w:pPr>
      <w:tabs>
        <w:tab w:val="center" w:pos="4819"/>
        <w:tab w:val="right" w:pos="9638"/>
      </w:tabs>
      <w:spacing w:after="0" w:line="240" w:lineRule="auto"/>
    </w:pPr>
  </w:style>
  <w:style w:type="character" w:customStyle="1" w:styleId="FooterChar">
    <w:name w:val="Footer Char"/>
    <w:basedOn w:val="DefaultParagraphFont"/>
    <w:link w:val="Footer"/>
    <w:uiPriority w:val="99"/>
    <w:rsid w:val="00011DC4"/>
  </w:style>
  <w:style w:type="character" w:styleId="Hyperlink">
    <w:name w:val="Hyperlink"/>
    <w:basedOn w:val="DefaultParagraphFont"/>
    <w:uiPriority w:val="99"/>
    <w:unhideWhenUsed/>
    <w:rsid w:val="005F532E"/>
    <w:rPr>
      <w:color w:val="467886" w:themeColor="hyperlink"/>
      <w:u w:val="single"/>
    </w:rPr>
  </w:style>
  <w:style w:type="character" w:styleId="UnresolvedMention">
    <w:name w:val="Unresolved Mention"/>
    <w:basedOn w:val="DefaultParagraphFont"/>
    <w:uiPriority w:val="99"/>
    <w:semiHidden/>
    <w:unhideWhenUsed/>
    <w:rsid w:val="005F532E"/>
    <w:rPr>
      <w:color w:val="605E5C"/>
      <w:shd w:val="clear" w:color="auto" w:fill="E1DFDD"/>
    </w:rPr>
  </w:style>
  <w:style w:type="character" w:styleId="CommentReference">
    <w:name w:val="annotation reference"/>
    <w:basedOn w:val="DefaultParagraphFont"/>
    <w:uiPriority w:val="99"/>
    <w:semiHidden/>
    <w:unhideWhenUsed/>
    <w:rsid w:val="00066F8F"/>
    <w:rPr>
      <w:sz w:val="16"/>
      <w:szCs w:val="16"/>
    </w:rPr>
  </w:style>
  <w:style w:type="paragraph" w:styleId="CommentText">
    <w:name w:val="annotation text"/>
    <w:basedOn w:val="Normal"/>
    <w:link w:val="CommentTextChar"/>
    <w:uiPriority w:val="99"/>
    <w:unhideWhenUsed/>
    <w:rsid w:val="00066F8F"/>
    <w:pPr>
      <w:spacing w:line="240" w:lineRule="auto"/>
    </w:pPr>
    <w:rPr>
      <w:sz w:val="20"/>
      <w:szCs w:val="20"/>
    </w:rPr>
  </w:style>
  <w:style w:type="character" w:customStyle="1" w:styleId="CommentTextChar">
    <w:name w:val="Comment Text Char"/>
    <w:basedOn w:val="DefaultParagraphFont"/>
    <w:link w:val="CommentText"/>
    <w:uiPriority w:val="99"/>
    <w:rsid w:val="00066F8F"/>
    <w:rPr>
      <w:sz w:val="20"/>
      <w:szCs w:val="20"/>
    </w:rPr>
  </w:style>
  <w:style w:type="paragraph" w:styleId="CommentSubject">
    <w:name w:val="annotation subject"/>
    <w:basedOn w:val="CommentText"/>
    <w:next w:val="CommentText"/>
    <w:link w:val="CommentSubjectChar"/>
    <w:uiPriority w:val="99"/>
    <w:semiHidden/>
    <w:unhideWhenUsed/>
    <w:rsid w:val="00066F8F"/>
    <w:rPr>
      <w:b/>
      <w:bCs/>
    </w:rPr>
  </w:style>
  <w:style w:type="character" w:customStyle="1" w:styleId="CommentSubjectChar">
    <w:name w:val="Comment Subject Char"/>
    <w:basedOn w:val="CommentTextChar"/>
    <w:link w:val="CommentSubject"/>
    <w:uiPriority w:val="99"/>
    <w:semiHidden/>
    <w:rsid w:val="00066F8F"/>
    <w:rPr>
      <w:b/>
      <w:bCs/>
      <w:sz w:val="20"/>
      <w:szCs w:val="20"/>
    </w:rPr>
  </w:style>
  <w:style w:type="paragraph" w:styleId="Revision">
    <w:name w:val="Revision"/>
    <w:hidden/>
    <w:uiPriority w:val="99"/>
    <w:semiHidden/>
    <w:rsid w:val="002A6AF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mailto:info@psichiatrija.lt" TargetMode="External"
                 Type="http://schemas.openxmlformats.org/officeDocument/2006/relationships/hyperlink"/>
   <Relationship Id="rId11" Target="mailto:info@jauniejipsichiatrai.lt" TargetMode="External"
                 Type="http://schemas.openxmlformats.org/officeDocument/2006/relationships/hyperlink"/>
   <Relationship Id="rId12" Target="mailto:vsteibliene@gmail.com" TargetMode="External"
                 Type="http://schemas.openxmlformats.org/officeDocument/2006/relationships/hyperlink"/>
   <Relationship Id="rId13" Target="mailto:centras.vidamatulioniene@gmail.com"
                 TargetMode="External"
                 Type="http://schemas.openxmlformats.org/officeDocument/2006/relationships/hyperlink"/>
   <Relationship Id="rId14" Target="mailto:martynas@vasaros.lt" TargetMode="External"
                 Type="http://schemas.openxmlformats.org/officeDocument/2006/relationships/hyperlink"/>
   <Relationship Id="rId15" Target="https://www.esveikata.lt/formu-pildymo-instrukcijos"
                 TargetMode="External"
                 Type="http://schemas.openxmlformats.org/officeDocument/2006/relationships/hyperlink"/>
   <Relationship Id="rId16" Target="mailto:kamile.katkute@sam.lt" TargetMode="External"
                 Type="http://schemas.openxmlformats.org/officeDocument/2006/relationships/hyperlink"/>
   <Relationship Id="rId17" Target="header1.xml"
                 Type="http://schemas.openxmlformats.org/officeDocument/2006/relationships/header"/>
   <Relationship Id="rId18" Target="header2.xml"
                 Type="http://schemas.openxmlformats.org/officeDocument/2006/relationships/header"/>
   <Relationship Id="rId19" Target="footer1.xml"
                 Type="http://schemas.openxmlformats.org/officeDocument/2006/relationships/footer"/>
   <Relationship Id="rId2" Target="../customXml/item2.xml"
                 Type="http://schemas.openxmlformats.org/officeDocument/2006/relationships/customXml"/>
   <Relationship Id="rId20" Target="header3.xml"
                 Type="http://schemas.openxmlformats.org/officeDocument/2006/relationships/header"/>
   <Relationship Id="rId21" Target="footer2.xml"
                 Type="http://schemas.openxmlformats.org/officeDocument/2006/relationships/footer"/>
   <Relationship Id="rId22" Target="fontTable.xml"
                 Type="http://schemas.openxmlformats.org/officeDocument/2006/relationships/fontTable"/>
   <Relationship Id="rId23" Target="theme/theme1.xml"
                 Type="http://schemas.openxmlformats.org/officeDocument/2006/relationships/theme"/>
   <Relationship Id="rId3" Target="../customXml/item3.xml"
                 Type="http://schemas.openxmlformats.org/officeDocument/2006/relationships/customXml"/>
   <Relationship Id="rId4" Target="numbering.xml"
                 Type="http://schemas.openxmlformats.org/officeDocument/2006/relationships/numbering"/>
   <Relationship Id="rId5" Target="styles.xml"
                 Type="http://schemas.openxmlformats.org/officeDocument/2006/relationships/styles"/>
   <Relationship Id="rId6" Target="settings.xml"
                 Type="http://schemas.openxmlformats.org/officeDocument/2006/relationships/settings"/>
   <Relationship Id="rId7" Target="webSettings.xml"
                 Type="http://schemas.openxmlformats.org/officeDocument/2006/relationships/webSettings"/>
   <Relationship Id="rId8" Target="footnotes.xml"
                 Type="http://schemas.openxmlformats.org/officeDocument/2006/relationships/footnotes"/>
   <Relationship Id="rId9" Target="endnotes.xml"
                 Type="http://schemas.openxmlformats.org/officeDocument/2006/relationships/endnotes"/>
</Relationships>
</file>

<file path=word/_rels/footer2.xml.rels><?xml version="1.0" encoding="UTF-8" standalone="yes"?>
<Relationships xmlns="http://schemas.openxmlformats.org/package/2006/relationships">
   <Relationship Id="rId1" Target="media/image2.jpeg"
                 Type="http://schemas.openxmlformats.org/officeDocument/2006/relationships/image"/>
   <Relationship Id="rId2" Target="mailto:ministerija@sam.lt" TargetMode="External"
                 Type="http://schemas.openxmlformats.org/officeDocument/2006/relationships/hyperlink"/>
   <Relationship Id="rId3" Target="https://sam.lrv.lt" TargetMode="External"
                 Type="http://schemas.openxmlformats.org/officeDocument/2006/relationships/hyperlink"/>
</Relationships>
</file>

<file path=word/_rels/header3.xml.rels><?xml version="1.0" encoding="UTF-8" standalone="yes"?>
<Relationships xmlns="http://schemas.openxmlformats.org/package/2006/relationships">
   <Relationship Id="rId1" Target="media/image1.jpeg"
                 Type="http://schemas.openxmlformats.org/officeDocument/2006/relationships/image"/>
   <Relationship Id="rId2" Target="cid:image010.jpg@01DA495F.B01CF720" TargetMode="External"
                 Type="http://schemas.openxmlformats.org/officeDocument/2006/relationships/imag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_rels/item2.xml.rels><?xml version="1.0" encoding="UTF-8" standalone="yes"?>
<Relationships xmlns="http://schemas.openxmlformats.org/package/2006/relationships">
   <Relationship Id="rId1" Target="itemProps2.xml"
                 Type="http://schemas.openxmlformats.org/officeDocument/2006/relationships/customXmlProps"/>
</Relationships>
</file>

<file path=customXml/_rels/item3.xml.rels><?xml version="1.0" encoding="UTF-8" standalone="yes"?>
<Relationships xmlns="http://schemas.openxmlformats.org/package/2006/relationships">
   <Relationship Id="rId1" Target="itemProps3.xml"
                 Type="http://schemas.openxmlformats.org/officeDocument/2006/relationships/customXmlProps"/>
</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958BDF1B7149A445B634534142DB2BA2" ma:contentTypeVersion="12" ma:contentTypeDescription="Kurkite naują dokumentą." ma:contentTypeScope="" ma:versionID="e798c655c011fb6cf360004fe5b585d1">
  <xsd:schema xmlns:xsd="http://www.w3.org/2001/XMLSchema" xmlns:xs="http://www.w3.org/2001/XMLSchema" xmlns:p="http://schemas.microsoft.com/office/2006/metadata/properties" xmlns:ns2="1f08f849-cb30-4d50-b098-b22668634d80" xmlns:ns3="7f216368-8434-4da0-b8c5-4172b9ea0f9c" targetNamespace="http://schemas.microsoft.com/office/2006/metadata/properties" ma:root="true" ma:fieldsID="e952587b1a52d42881050b11b502339c" ns2:_="" ns3:_="">
    <xsd:import namespace="1f08f849-cb30-4d50-b098-b22668634d80"/>
    <xsd:import namespace="7f216368-8434-4da0-b8c5-4172b9ea0f9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ObjectDetectorVersions" minOccurs="0"/>
                <xsd:element ref="ns3:SharedWithUsers" minOccurs="0"/>
                <xsd:element ref="ns3:SharedWithDetails" minOccurs="0"/>
                <xsd:element ref="ns2:MediaServiceSearchPropertie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08f849-cb30-4d50-b098-b22668634d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f216368-8434-4da0-b8c5-4172b9ea0f9c" elementFormDefault="qualified">
    <xsd:import namespace="http://schemas.microsoft.com/office/2006/documentManagement/types"/>
    <xsd:import namespace="http://schemas.microsoft.com/office/infopath/2007/PartnerControls"/>
    <xsd:element name="SharedWithUsers" ma:index="15"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0F34457-65EC-4675-9DC2-43476782CD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08f849-cb30-4d50-b098-b22668634d80"/>
    <ds:schemaRef ds:uri="7f216368-8434-4da0-b8c5-4172b9ea0f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F2874B-76C6-4F43-BABC-8483B3F7679D}">
  <ds:schemaRefs>
    <ds:schemaRef ds:uri="http://schemas.microsoft.com/sharepoint/v3/contenttype/forms"/>
  </ds:schemaRefs>
</ds:datastoreItem>
</file>

<file path=customXml/itemProps3.xml><?xml version="1.0" encoding="utf-8"?>
<ds:datastoreItem xmlns:ds="http://schemas.openxmlformats.org/officeDocument/2006/customXml" ds:itemID="{60F74C3D-D873-4890-9727-F5A1283540D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826</Words>
  <Characters>4711</Characters>
  <Application>Microsoft Office Word</Application>
  <DocSecurity>0</DocSecurity>
  <Lines>39</Lines>
  <Paragraphs>11</Paragraphs>
  <ScaleCrop>false</ScaleCrop>
  <Company/>
  <LinksUpToDate>false</LinksUpToDate>
  <CharactersWithSpaces>5526</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2026-10-14T23:38:00Z</dcterms:created>
  <dc:creator>Oksana Kavaliauskienė</dc:creator>
  <cp:lastModifiedBy>Ingrida Grincevičiūtė</cp:lastModifiedBy>
  <dcterms:modified xsi:type="dcterms:W3CDTF">2026-10-27T07:15:00Z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0x010100958BDF1B7149A445B634534142DB2BA2</vt:lpwstr>
  </property>
</Properties>
</file>